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553781649"/>
        <w:docPartObj>
          <w:docPartGallery w:val="Cover Pages"/>
          <w:docPartUnique/>
        </w:docPartObj>
      </w:sdtPr>
      <w:sdtEndPr>
        <w:rPr>
          <w:rFonts w:ascii="Times New Roman" w:eastAsia="Batang" w:hAnsi="Times New Roman" w:cs="Times New Roman"/>
          <w:b/>
          <w:bCs/>
          <w:caps/>
          <w:color w:val="FFFFFF" w:themeColor="background1"/>
          <w:sz w:val="24"/>
          <w:szCs w:val="24"/>
          <w:lang w:eastAsia="ru-RU"/>
        </w:rPr>
      </w:sdtEndPr>
      <w:sdtContent>
        <w:p w:rsidR="005305EA" w:rsidRDefault="005305EA"/>
        <w:p w:rsidR="005305EA" w:rsidRDefault="008A39BE">
          <w:pPr>
            <w:rPr>
              <w:rFonts w:ascii="Times New Roman" w:eastAsia="Batang" w:hAnsi="Times New Roman" w:cs="Times New Roman"/>
              <w:b/>
              <w:bCs/>
              <w:caps/>
              <w:color w:val="FFFFFF" w:themeColor="background1"/>
              <w:sz w:val="24"/>
              <w:szCs w:val="24"/>
              <w:lang w:eastAsia="ru-RU"/>
            </w:rPr>
          </w:pPr>
          <w:r>
            <w:rPr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8" type="#_x0000_t202" style="position:absolute;margin-left:50.8pt;margin-top:379.2pt;width:349.8pt;height:133.2pt;z-index:251661312" stroked="f">
                <v:textbox>
                  <w:txbxContent>
                    <w:p w:rsidR="008A39BE" w:rsidRPr="00E157FF" w:rsidRDefault="008A39BE" w:rsidP="00E157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157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Приложение к воспитательной программе МБОУ СОШ № 47</w:t>
                      </w:r>
                    </w:p>
                    <w:p w:rsidR="008A39BE" w:rsidRPr="00E157FF" w:rsidRDefault="008A39BE" w:rsidP="00E157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157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г. Липецка</w:t>
                      </w:r>
                    </w:p>
                    <w:p w:rsidR="008A39BE" w:rsidRPr="005305EA" w:rsidRDefault="008A39BE" w:rsidP="005305E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70C0"/>
                          <w:sz w:val="56"/>
                          <w:szCs w:val="56"/>
                        </w:rPr>
                      </w:pPr>
                      <w:r w:rsidRPr="005305EA">
                        <w:rPr>
                          <w:rFonts w:ascii="Times New Roman" w:hAnsi="Times New Roman" w:cs="Times New Roman"/>
                          <w:i/>
                          <w:color w:val="0070C0"/>
                          <w:sz w:val="56"/>
                          <w:szCs w:val="56"/>
                        </w:rPr>
                        <w:t>«Восхождение личности»</w:t>
                      </w:r>
                    </w:p>
                  </w:txbxContent>
                </v:textbox>
              </v:shape>
            </w:pict>
          </w:r>
          <w:r>
            <w:rPr>
              <w:noProof/>
            </w:rPr>
            <w:pict>
              <v:shape id="Текстовое поле 131" o:spid="_x0000_s1067" type="#_x0000_t202" style="position:absolute;margin-left:32.35pt;margin-top:243.45pt;width:397.35pt;height:244.35pt;z-index:251660288;visibility:visible;mso-height-percent:350;mso-wrap-distance-left:14.4pt;mso-wrap-distance-right:14.4pt;mso-position-horizontal-relative:margin;mso-position-vertical-relative:page;mso-height-percent:35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" filled="f" stroked="f" strokeweight=".5pt">
                <v:textbox style="mso-fit-shape-to-text:t" inset="0,0,0,0">
                  <w:txbxContent>
                    <w:p w:rsidR="008A39BE" w:rsidRDefault="008A39BE" w:rsidP="005305EA">
                      <w:pPr>
                        <w:pStyle w:val="a3"/>
                        <w:spacing w:before="40" w:after="560" w:line="216" w:lineRule="auto"/>
                        <w:jc w:val="center"/>
                        <w:rPr>
                          <w:color w:val="5B9BD5" w:themeColor="accent1"/>
                          <w:sz w:val="72"/>
                          <w:szCs w:val="72"/>
                        </w:rPr>
                      </w:pPr>
                      <w:sdt>
                        <w:sdtPr>
                          <w:rPr>
                            <w:color w:val="5B9BD5" w:themeColor="accent1"/>
                            <w:sz w:val="72"/>
                            <w:szCs w:val="72"/>
                          </w:rPr>
                          <w:alias w:val="Название"/>
                          <w:tag w:val=""/>
                          <w:id w:val="151731938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  <w:t>КАЛЕНДАРНЫЙ ПЛАН                       ВОСПИТАТЕЛЬНОЙ РАБОТЫ СОО</w:t>
                          </w:r>
                        </w:sdtContent>
                      </w:sdt>
                    </w:p>
                    <w:sdt>
                      <w:sdtPr>
                        <w:rPr>
                          <w:color w:val="5B9BD5" w:themeColor="accent1"/>
                          <w:sz w:val="52"/>
                          <w:szCs w:val="52"/>
                        </w:rPr>
                        <w:alias w:val="Подзаголовок"/>
                        <w:tag w:val=""/>
                        <w:id w:val="-2090151685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:rsidR="008A39BE" w:rsidRPr="005305EA" w:rsidRDefault="008A39BE" w:rsidP="005305EA">
                          <w:pPr>
                            <w:pStyle w:val="a3"/>
                            <w:spacing w:before="40" w:after="40"/>
                            <w:jc w:val="center"/>
                            <w:rPr>
                              <w:caps/>
                              <w:color w:val="1F3864" w:themeColor="accent5" w:themeShade="80"/>
                              <w:sz w:val="52"/>
                              <w:szCs w:val="52"/>
                            </w:rPr>
                          </w:pPr>
                          <w:r>
                            <w:rPr>
                              <w:color w:val="5B9BD5" w:themeColor="accent1"/>
                              <w:sz w:val="52"/>
                              <w:szCs w:val="52"/>
                            </w:rPr>
                            <w:t>НА 2025-2026                         УЧЕБНЫЙ ГОД</w:t>
                          </w:r>
                        </w:p>
                      </w:sdtContent>
                    </w:sdt>
                    <w:p w:rsidR="008A39BE" w:rsidRDefault="008A39BE" w:rsidP="005305EA">
                      <w:pPr>
                        <w:pStyle w:val="a3"/>
                        <w:spacing w:before="80" w:after="40"/>
                        <w:jc w:val="center"/>
                        <w:rPr>
                          <w:caps/>
                          <w:color w:val="4472C4" w:themeColor="accent5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w:r>
          <w:r>
            <w:rPr>
              <w:noProof/>
            </w:rPr>
            <w:pict>
              <v:rect id="Прямоугольник 132" o:spid="_x0000_s1066" style="position:absolute;margin-left:-48pt;margin-top:0;width:46.8pt;height:77.75pt;z-index:251659264;visibility:visible;mso-width-percent:76;mso-height-percent:98;mso-top-percent:23;mso-position-horizontal:right;mso-position-horizontal-relative:margin;mso-position-vertical-relative:page;mso-width-percent:76;mso-height-percent:98;mso-top-percent:23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" fillcolor="#5b9bd5 [3204]" stroked="f" strokeweight="1pt">
                <v:path arrowok="t"/>
                <o:lock v:ext="edit" aspectratio="t"/>
                <v:textbox inset="3.6pt,,3.6pt">
                  <w:txbxContent>
                    <w:sdt>
                      <w:sdtPr>
                        <w:rPr>
                          <w:color w:val="FFFFFF" w:themeColor="background1"/>
                        </w:rPr>
                        <w:alias w:val="Год"/>
                        <w:tag w:val=""/>
                        <w:id w:val="-785116381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5-01-01T00:00:00Z">
                          <w:dateFormat w:val="yyyy"/>
                          <w:lid w:val="ru-RU"/>
                          <w:storeMappedDataAs w:val="dateTime"/>
                          <w:calendar w:val="gregorian"/>
                        </w:date>
                      </w:sdtPr>
                      <w:sdtContent>
                        <w:p w:rsidR="008A39BE" w:rsidRDefault="008A39BE">
                          <w:pPr>
                            <w:pStyle w:val="a3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2025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w:r>
          <w:r w:rsidR="005305EA">
            <w:rPr>
              <w:rFonts w:ascii="Times New Roman" w:eastAsia="Batang" w:hAnsi="Times New Roman" w:cs="Times New Roman"/>
              <w:b/>
              <w:bCs/>
              <w:caps/>
              <w:color w:val="FFFFFF" w:themeColor="background1"/>
              <w:sz w:val="24"/>
              <w:szCs w:val="24"/>
              <w:lang w:eastAsia="ru-RU"/>
            </w:rPr>
            <w:br w:type="page"/>
          </w:r>
        </w:p>
      </w:sdtContent>
    </w:sdt>
    <w:p w:rsidR="005305EA" w:rsidRDefault="005305EA"/>
    <w:tbl>
      <w:tblPr>
        <w:tblW w:w="9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62"/>
        <w:gridCol w:w="8"/>
        <w:gridCol w:w="22"/>
        <w:gridCol w:w="1549"/>
        <w:gridCol w:w="19"/>
        <w:gridCol w:w="2336"/>
        <w:gridCol w:w="17"/>
        <w:gridCol w:w="2546"/>
      </w:tblGrid>
      <w:tr w:rsidR="00447658" w:rsidRPr="00C32279" w:rsidTr="0000106E">
        <w:tc>
          <w:tcPr>
            <w:tcW w:w="9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447658" w:rsidRPr="00447658" w:rsidRDefault="00447658" w:rsidP="00447658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</w:pPr>
            <w:r w:rsidRPr="00447658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  <w:t xml:space="preserve">КАЛЕНДАРНЫЙ План воспитательной работы </w:t>
            </w:r>
          </w:p>
          <w:p w:rsidR="00447658" w:rsidRPr="00447658" w:rsidRDefault="00447658" w:rsidP="00447658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</w:pPr>
            <w:r w:rsidRPr="00447658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  <w:t>на 202</w:t>
            </w:r>
            <w:r w:rsidR="00044DC0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  <w:t>5</w:t>
            </w:r>
            <w:r w:rsidRPr="00447658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  <w:t>-202</w:t>
            </w:r>
            <w:r w:rsidR="00044DC0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  <w:t>6</w:t>
            </w:r>
            <w:r w:rsidRPr="00447658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  <w:t xml:space="preserve"> учебный год</w:t>
            </w:r>
          </w:p>
          <w:p w:rsidR="00447658" w:rsidRPr="00447658" w:rsidRDefault="00447658" w:rsidP="00447658">
            <w:pPr>
              <w:widowControl w:val="0"/>
              <w:spacing w:after="0" w:line="276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</w:pPr>
            <w:r w:rsidRPr="00447658">
              <w:rPr>
                <w:rFonts w:ascii="Times New Roman" w:eastAsia="Batang" w:hAnsi="Times New Roman" w:cs="Times New Roman"/>
                <w:b/>
                <w:bCs/>
                <w:caps/>
                <w:color w:val="000000"/>
                <w:sz w:val="32"/>
                <w:szCs w:val="32"/>
                <w:lang w:eastAsia="ru-RU"/>
              </w:rPr>
              <w:t>ОСНОВНОЕ общее образование</w:t>
            </w:r>
          </w:p>
          <w:p w:rsidR="00447658" w:rsidRPr="005C715F" w:rsidRDefault="00447658" w:rsidP="000B497E">
            <w:pPr>
              <w:widowControl w:val="0"/>
              <w:spacing w:before="120"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caps/>
                <w:sz w:val="24"/>
                <w:szCs w:val="24"/>
                <w:u w:val="single"/>
                <w:lang w:eastAsia="ru-RU"/>
              </w:rPr>
            </w:pPr>
          </w:p>
        </w:tc>
      </w:tr>
      <w:tr w:rsidR="00447658" w:rsidRPr="00C32279" w:rsidTr="00762ABA">
        <w:tc>
          <w:tcPr>
            <w:tcW w:w="9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C0" w:rsidRPr="00044DC0" w:rsidRDefault="003E1B02" w:rsidP="00044D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4DC0" w:rsidRPr="00044D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2025 год – год защитника Отечества;</w:t>
            </w:r>
          </w:p>
          <w:p w:rsidR="00044DC0" w:rsidRPr="00044DC0" w:rsidRDefault="00044DC0" w:rsidP="00044D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4D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80-летие Победы в Великой Отечественной войне 1941-1945 годов </w:t>
            </w:r>
          </w:p>
          <w:p w:rsidR="00447658" w:rsidRPr="00447658" w:rsidRDefault="00044DC0" w:rsidP="00044D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4D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2026 год – 225-летия со дня рождения В.И. Даля</w:t>
            </w:r>
            <w:r w:rsidR="008A39BE">
              <w:rPr>
                <w:noProof/>
              </w:rPr>
              <w:pict>
                <v:group id="Group 6" o:spid="_x0000_s1070" style="position:absolute;margin-left:-.1pt;margin-top:.85pt;width:522.25pt;height:41.3pt;z-index:-251653120;mso-wrap-distance-left:0;mso-wrap-distance-right:0;mso-position-horizontal-relative:text;mso-position-vertical-relative:text" coordsize="66325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">
                  <v:shape id="Graphic 7" o:spid="_x0000_s1071" style="position:absolute;width:66325;height:5245;visibility:visible;mso-wrap-style:square;v-text-anchor:top" coordsize="6632575,5245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" adj="0,,0" path="m6632194,176796l,176796,,350520,,524256r6632194,l6632194,350520r,-173724xem6632194,l,,,176784r6632194,l6632194,xe" stroked="f">
                    <v:stroke joinstyle="round"/>
                    <v:formulas/>
                    <v:path arrowok="t" o:connecttype="segments"/>
                  </v:shape>
                </v:group>
              </w:pict>
            </w:r>
          </w:p>
          <w:p w:rsidR="00447658" w:rsidRPr="00447658" w:rsidRDefault="00983807" w:rsidP="00447658">
            <w:pPr>
              <w:widowControl w:val="0"/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i/>
                <w:cap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9C4798" w:rsidRPr="00C32279" w:rsidTr="00762ABA">
        <w:tc>
          <w:tcPr>
            <w:tcW w:w="9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5F" w:rsidRPr="005C715F" w:rsidRDefault="0000106E" w:rsidP="000B497E">
            <w:pPr>
              <w:widowControl w:val="0"/>
              <w:spacing w:before="120"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/>
                <w:cap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bCs/>
                <w:i/>
                <w:caps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9C4798" w:rsidRPr="009C4798" w:rsidRDefault="005C715F" w:rsidP="000B497E">
            <w:pPr>
              <w:widowControl w:val="0"/>
              <w:spacing w:before="120"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shd w:val="clear" w:color="auto" w:fill="DEEAF6" w:themeFill="accent1" w:themeFillTint="33"/>
                <w:lang w:eastAsia="ru-RU"/>
              </w:rPr>
              <w:t>Модуль «</w:t>
            </w:r>
            <w:r w:rsidR="009C4798" w:rsidRPr="0000106E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shd w:val="clear" w:color="auto" w:fill="DEEAF6" w:themeFill="accent1" w:themeFillTint="33"/>
                <w:lang w:eastAsia="ru-RU"/>
              </w:rPr>
              <w:t>Классное руководство</w:t>
            </w:r>
            <w:r w:rsidRPr="0000106E"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shd w:val="clear" w:color="auto" w:fill="DEEAF6" w:themeFill="accent1" w:themeFillTint="33"/>
                <w:lang w:eastAsia="ru-RU"/>
              </w:rPr>
              <w:t>»</w:t>
            </w:r>
          </w:p>
        </w:tc>
      </w:tr>
      <w:tr w:rsidR="009C4798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798" w:rsidRPr="00FD21B3" w:rsidRDefault="009C4798" w:rsidP="006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Участие во Всероссийском форуме классных руководителей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4798" w:rsidRPr="00D9750E" w:rsidRDefault="00D9750E" w:rsidP="000B497E">
            <w:pPr>
              <w:widowControl w:val="0"/>
              <w:spacing w:before="120" w:after="0" w:line="240" w:lineRule="auto"/>
              <w:jc w:val="center"/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4798" w:rsidRPr="00FD21B3" w:rsidRDefault="009C4798" w:rsidP="006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4798" w:rsidRPr="00FD21B3" w:rsidRDefault="00ED4348" w:rsidP="00621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Шапилова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С.В.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spacing w:after="0" w:line="240" w:lineRule="auto"/>
              <w:jc w:val="both"/>
              <w:outlineLvl w:val="2"/>
              <w:rPr>
                <w:rStyle w:val="apple-converted-space"/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21B3">
              <w:rPr>
                <w:rStyle w:val="apple-converted-space"/>
                <w:rFonts w:ascii="Times New Roman" w:hAnsi="Times New Roman"/>
                <w:sz w:val="26"/>
                <w:szCs w:val="26"/>
                <w:shd w:val="clear" w:color="auto" w:fill="FFFFFF"/>
              </w:rPr>
              <w:t>Участие в деятельности ГПС классных руководителей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pStyle w:val="a9"/>
              <w:rPr>
                <w:rFonts w:ascii="Times New Roman" w:hAnsi="Times New Roman"/>
                <w:b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bCs/>
                <w:sz w:val="26"/>
                <w:szCs w:val="26"/>
              </w:rPr>
              <w:t>В 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Телегина С.А.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5D5831">
            <w:pPr>
              <w:spacing w:after="0" w:line="240" w:lineRule="auto"/>
              <w:jc w:val="both"/>
              <w:outlineLvl w:val="2"/>
              <w:rPr>
                <w:rStyle w:val="apple-converted-space"/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D21B3">
              <w:rPr>
                <w:rStyle w:val="apple-converted-space"/>
                <w:rFonts w:ascii="Times New Roman" w:hAnsi="Times New Roman"/>
                <w:sz w:val="26"/>
                <w:szCs w:val="26"/>
                <w:shd w:val="clear" w:color="auto" w:fill="FFFFFF"/>
              </w:rPr>
              <w:t>Организация участия классных коллективов в городской воспитательной акции</w:t>
            </w:r>
            <w:r>
              <w:rPr>
                <w:rStyle w:val="apple-converted-space"/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044DC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«Помни о прошлом! Созда</w:t>
            </w:r>
            <w:r w:rsidR="00044DC0" w:rsidRPr="00044DC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вай будущее!»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pStyle w:val="a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bCs/>
                <w:sz w:val="26"/>
                <w:szCs w:val="26"/>
              </w:rPr>
              <w:t>В</w:t>
            </w:r>
          </w:p>
          <w:p w:rsidR="00D9750E" w:rsidRPr="00FD21B3" w:rsidRDefault="00D9750E" w:rsidP="00D9750E">
            <w:pPr>
              <w:pStyle w:val="a9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bCs/>
                <w:sz w:val="26"/>
                <w:szCs w:val="26"/>
              </w:rPr>
              <w:t>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9C4798" w:rsidRPr="00C32279" w:rsidTr="00762ABA">
        <w:tc>
          <w:tcPr>
            <w:tcW w:w="9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798" w:rsidRPr="009C4798" w:rsidRDefault="009C4798" w:rsidP="000B497E">
            <w:pPr>
              <w:widowControl w:val="0"/>
              <w:spacing w:before="120"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C4798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Работа с классным коллективом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Участие в обще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школьных</w:t>
            </w: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 xml:space="preserve"> коллективно-творческих делах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Организация внеурочной деятельности</w:t>
            </w:r>
          </w:p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/>
                <w:iCs/>
                <w:sz w:val="26"/>
                <w:szCs w:val="26"/>
              </w:rPr>
              <w:t>Встречи, экскурсии, поездки, посещение театров, музеев, выставок, участие в трудовых, спортивных, добровольческих мероприятиях, огоньки и праздники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Составление маршрута безопасного движения 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9C4798" w:rsidRPr="00C32279" w:rsidTr="00762ABA">
        <w:tc>
          <w:tcPr>
            <w:tcW w:w="9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798" w:rsidRPr="00621245" w:rsidRDefault="00621245" w:rsidP="00621245">
            <w:pPr>
              <w:widowControl w:val="0"/>
              <w:spacing w:before="120" w:after="0" w:line="240" w:lineRule="auto"/>
              <w:jc w:val="center"/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Классные часы</w:t>
            </w:r>
            <w:r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691F">
              <w:rPr>
                <w:rFonts w:ascii="Times New Roman" w:hAnsi="Times New Roman"/>
                <w:iCs/>
                <w:sz w:val="24"/>
                <w:szCs w:val="24"/>
              </w:rPr>
              <w:t>«Внимание, дети!»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-День солидарности в борьбе с терроризмом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«Учитель – профессия на все времена»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lastRenderedPageBreak/>
              <w:t>-День пожилых людей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-День отказа от курения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«С уважением к энергосбережению» (ко дню энергетика)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 xml:space="preserve">-День заповедников и национальных парков 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-День полного снятия блокады Ленинграда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-День разгрома советскими войсками немецко-фашистских войск в Сталинградской битве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-Культурное наследие Липецкой области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«Есть такая профессия – Родину защищать»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Всемирный день писателя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-Всемирный день водных ресурсов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Всемирный день авиации и космонавтики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Международный день памятников и исторических мест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Всемирный день книги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-Международный день семьи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9C4798" w:rsidRPr="00C32279" w:rsidTr="00762ABA">
        <w:tc>
          <w:tcPr>
            <w:tcW w:w="9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798" w:rsidRPr="0098691F" w:rsidRDefault="009C4798" w:rsidP="000B497E">
            <w:pPr>
              <w:widowControl w:val="0"/>
              <w:spacing w:before="120"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8691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Индивидуальная работа с учащимися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Изучение особенностей личностного развития учащихся через наблюдение, беседы с родителями, учителями-предметниками, психологом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Индивидуальная работа с учащимися по заполнению портфолио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 xml:space="preserve">Март – апрель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Индивидуальные беседы, направленные на коррекцию поведения учащихся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621245" w:rsidRPr="00C32279" w:rsidTr="00762ABA">
        <w:tc>
          <w:tcPr>
            <w:tcW w:w="9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245" w:rsidRPr="009C4798" w:rsidRDefault="00621245" w:rsidP="000B497E">
            <w:pPr>
              <w:widowControl w:val="0"/>
              <w:spacing w:before="120"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C4798">
              <w:rPr>
                <w:rFonts w:ascii="Times New Roman" w:eastAsia="Calibri" w:hAnsi="Times New Roman" w:cs="Times New Roman"/>
                <w:b/>
                <w:i/>
                <w:iCs/>
                <w:sz w:val="26"/>
                <w:szCs w:val="26"/>
              </w:rPr>
              <w:t>Работа с учителями-предметниками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</w:t>
            </w:r>
            <w:r w:rsidRPr="00FD21B3">
              <w:rPr>
                <w:rFonts w:ascii="Times New Roman" w:hAnsi="Times New Roman"/>
                <w:sz w:val="26"/>
                <w:szCs w:val="26"/>
              </w:rPr>
              <w:lastRenderedPageBreak/>
              <w:t>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lastRenderedPageBreak/>
              <w:t>Привлечение учителей-предметников к участию в делах классах, родительских собраниях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621245" w:rsidRPr="00C32279" w:rsidTr="00762ABA">
        <w:tc>
          <w:tcPr>
            <w:tcW w:w="9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245" w:rsidRPr="0098691F" w:rsidRDefault="00621245" w:rsidP="000B497E">
            <w:pPr>
              <w:widowControl w:val="0"/>
              <w:spacing w:before="120"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8691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Работа с родителями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69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 xml:space="preserve">Сентябрь </w:t>
            </w:r>
          </w:p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Ноябрь</w:t>
            </w:r>
          </w:p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Январь</w:t>
            </w:r>
          </w:p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 xml:space="preserve">Апрель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Организация работы родительского комитета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D9750E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98691F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91F">
              <w:rPr>
                <w:rFonts w:ascii="Times New Roman" w:hAnsi="Times New Roman"/>
                <w:sz w:val="24"/>
                <w:szCs w:val="24"/>
              </w:rPr>
              <w:t>Привлечение родителей к организации и проведению мероприятий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D9750E" w:rsidRDefault="00D9750E" w:rsidP="00D9750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 xml:space="preserve">Октябрь </w:t>
            </w:r>
          </w:p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Декабрь</w:t>
            </w:r>
          </w:p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>Февраль</w:t>
            </w:r>
          </w:p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 xml:space="preserve">Март </w:t>
            </w:r>
          </w:p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FD21B3">
              <w:rPr>
                <w:rFonts w:ascii="Times New Roman" w:hAnsi="Times New Roman"/>
                <w:iCs/>
                <w:sz w:val="26"/>
                <w:szCs w:val="26"/>
              </w:rPr>
              <w:t xml:space="preserve">Май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50E" w:rsidRPr="00FD21B3" w:rsidRDefault="00D9750E" w:rsidP="00D9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21B3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FC6A08" w:rsidRPr="00C32279" w:rsidTr="00FC6A08">
        <w:tc>
          <w:tcPr>
            <w:tcW w:w="9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C6A08" w:rsidRDefault="00FC6A08" w:rsidP="00FC6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046BB">
              <w:rPr>
                <w:rFonts w:ascii="Times New Roman" w:hAnsi="Times New Roman"/>
                <w:b/>
                <w:sz w:val="32"/>
                <w:szCs w:val="32"/>
              </w:rPr>
              <w:t>Модуль «</w:t>
            </w:r>
            <w:r w:rsidR="00983807">
              <w:rPr>
                <w:rFonts w:ascii="Times New Roman" w:hAnsi="Times New Roman"/>
                <w:b/>
                <w:sz w:val="32"/>
                <w:szCs w:val="32"/>
              </w:rPr>
              <w:t>Урочная деятельность</w:t>
            </w:r>
            <w:r w:rsidRPr="005046BB">
              <w:rPr>
                <w:rFonts w:ascii="Times New Roman" w:hAnsi="Times New Roman"/>
                <w:b/>
                <w:sz w:val="32"/>
                <w:szCs w:val="32"/>
              </w:rPr>
              <w:t>»</w:t>
            </w:r>
          </w:p>
          <w:p w:rsidR="00FC6A08" w:rsidRPr="005046BB" w:rsidRDefault="00FC6A08" w:rsidP="00FC6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модулей тематики в соответствии </w:t>
            </w:r>
            <w:proofErr w:type="spellStart"/>
            <w:r>
              <w:rPr>
                <w:sz w:val="24"/>
              </w:rPr>
              <w:t>скалендарным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C358F1" w:rsidRDefault="00C358F1" w:rsidP="00C358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ind w:left="78" w:righ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spacing w:line="242" w:lineRule="auto"/>
              <w:ind w:right="-74"/>
              <w:rPr>
                <w:sz w:val="24"/>
              </w:rPr>
            </w:pPr>
            <w:r>
              <w:rPr>
                <w:sz w:val="24"/>
              </w:rPr>
              <w:t xml:space="preserve">Побуждение </w:t>
            </w:r>
            <w:proofErr w:type="spellStart"/>
            <w:r>
              <w:rPr>
                <w:sz w:val="24"/>
              </w:rPr>
              <w:t>обчющихся</w:t>
            </w:r>
            <w:proofErr w:type="spellEnd"/>
            <w:r>
              <w:rPr>
                <w:sz w:val="24"/>
              </w:rPr>
              <w:t xml:space="preserve"> 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:rsidR="00C358F1" w:rsidRDefault="00C358F1" w:rsidP="00C358F1">
            <w:pPr>
              <w:pStyle w:val="TableParagraph"/>
              <w:spacing w:line="271" w:lineRule="exact"/>
              <w:ind w:right="-7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педагогическими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работниками.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spacing w:line="242" w:lineRule="auto"/>
              <w:ind w:left="983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  <w:p w:rsidR="00C358F1" w:rsidRDefault="00C358F1" w:rsidP="00C358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успевающих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неуспевающими.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spacing w:line="242" w:lineRule="auto"/>
              <w:ind w:left="983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Инициирование и поддержка исследовательской деятельности 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групповых</w:t>
            </w:r>
          </w:p>
          <w:p w:rsidR="00C358F1" w:rsidRDefault="00C358F1" w:rsidP="00C358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spacing w:line="237" w:lineRule="auto"/>
              <w:ind w:left="983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spacing w:line="240" w:lineRule="auto"/>
              <w:ind w:right="-74"/>
              <w:rPr>
                <w:sz w:val="24"/>
              </w:rPr>
            </w:pPr>
            <w:r>
              <w:rPr>
                <w:sz w:val="24"/>
              </w:rPr>
              <w:t>Подбор соответствующего содержания уроков, заданий, вспомогательных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материалов,проблемных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обсуждений.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spacing w:line="242" w:lineRule="auto"/>
              <w:ind w:left="983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  <w:p w:rsidR="00C358F1" w:rsidRDefault="00C358F1" w:rsidP="00C358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групповых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spacing w:line="242" w:lineRule="auto"/>
              <w:ind w:left="983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дистанционных интеллектуальных</w:t>
            </w:r>
          </w:p>
          <w:p w:rsidR="00C358F1" w:rsidRDefault="00C358F1" w:rsidP="00C358F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играх.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spacing w:line="237" w:lineRule="auto"/>
              <w:ind w:left="983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Pr="00133F5F" w:rsidRDefault="00C358F1" w:rsidP="00C358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«Вместе всей семьёй»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10 сентября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пожилых людей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Сентябрь,</w:t>
            </w:r>
          </w:p>
          <w:p w:rsidR="00C358F1" w:rsidRPr="00133F5F" w:rsidRDefault="00C358F1" w:rsidP="00C358F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Декабрь,</w:t>
            </w:r>
          </w:p>
          <w:p w:rsidR="00C358F1" w:rsidRPr="00133F5F" w:rsidRDefault="00C358F1" w:rsidP="00C358F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04.11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08.11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20.11.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30.11.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(волонтёра ) в России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05.12.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  <w:p w:rsidR="00C358F1" w:rsidRPr="00133F5F" w:rsidRDefault="00C358F1" w:rsidP="00C358F1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«Мы – граждане России»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12.12.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27 января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C358F1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C358F1" w:rsidP="00C358F1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8F1" w:rsidRPr="00133F5F" w:rsidRDefault="00BC59E0" w:rsidP="00C358F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27.01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8F1" w:rsidRDefault="00C358F1" w:rsidP="00C358F1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BC59E0" w:rsidRPr="00C32279" w:rsidTr="008A39BE">
        <w:tc>
          <w:tcPr>
            <w:tcW w:w="3262" w:type="dxa"/>
          </w:tcPr>
          <w:p w:rsidR="00BC59E0" w:rsidRDefault="00BC59E0" w:rsidP="00BC59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 персональных данных.</w:t>
            </w:r>
          </w:p>
          <w:p w:rsidR="00BC59E0" w:rsidRDefault="00BC59E0" w:rsidP="00BC59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1579" w:type="dxa"/>
            <w:gridSpan w:val="3"/>
          </w:tcPr>
          <w:p w:rsidR="00BC59E0" w:rsidRDefault="00BC59E0" w:rsidP="00BC59E0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5" w:type="dxa"/>
            <w:gridSpan w:val="2"/>
          </w:tcPr>
          <w:p w:rsidR="00BC59E0" w:rsidRDefault="00BC59E0" w:rsidP="00BC59E0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2563" w:type="dxa"/>
            <w:gridSpan w:val="2"/>
          </w:tcPr>
          <w:p w:rsidR="00BC59E0" w:rsidRDefault="00BC59E0" w:rsidP="00BC59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информатики</w:t>
            </w:r>
          </w:p>
        </w:tc>
      </w:tr>
      <w:tr w:rsidR="00BC59E0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Default="00BC59E0" w:rsidP="00BC59E0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08 февраля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Default="00BC59E0" w:rsidP="00BC59E0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BC59E0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Default="00BC59E0" w:rsidP="00BC59E0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02. февраля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Default="00BC59E0" w:rsidP="00BC59E0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BC59E0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Default="00BC59E0" w:rsidP="00BC59E0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15.02.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Default="00BC59E0" w:rsidP="00BC59E0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BC59E0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родного языка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Default="00BC59E0" w:rsidP="00BC59E0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21.02.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Default="00BC59E0" w:rsidP="00BC59E0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BC59E0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«Армейский чемоданчик»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Default="00BC59E0" w:rsidP="00BC59E0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Default="00BC59E0" w:rsidP="00BC59E0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BC59E0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Участие в спортивно-патриотическ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играх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Default="00BC59E0" w:rsidP="00BC59E0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Default="00BC59E0" w:rsidP="00BC59E0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BC59E0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Default="00BC59E0" w:rsidP="00BC59E0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18.03.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Default="00BC59E0" w:rsidP="00BC59E0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BC59E0" w:rsidRPr="00C32279" w:rsidTr="00C358F1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театра</w:t>
            </w:r>
          </w:p>
        </w:tc>
        <w:tc>
          <w:tcPr>
            <w:tcW w:w="15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9E0" w:rsidRDefault="00BC59E0" w:rsidP="00BC59E0">
            <w:r w:rsidRPr="00EF18BC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2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9E0" w:rsidRDefault="00BC59E0" w:rsidP="00BC59E0">
            <w:r w:rsidRPr="00872436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BC59E0" w:rsidRPr="00C32279" w:rsidTr="00C358F1">
        <w:tc>
          <w:tcPr>
            <w:tcW w:w="3262" w:type="dxa"/>
          </w:tcPr>
          <w:p w:rsidR="00BC59E0" w:rsidRDefault="00BC59E0" w:rsidP="00BC59E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579" w:type="dxa"/>
            <w:gridSpan w:val="3"/>
          </w:tcPr>
          <w:p w:rsidR="00BC59E0" w:rsidRDefault="00BC59E0" w:rsidP="00BC59E0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2355" w:type="dxa"/>
            <w:gridSpan w:val="2"/>
          </w:tcPr>
          <w:p w:rsidR="00BC59E0" w:rsidRDefault="00BC59E0" w:rsidP="00BC59E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63" w:type="dxa"/>
            <w:gridSpan w:val="2"/>
          </w:tcPr>
          <w:p w:rsidR="00BC59E0" w:rsidRDefault="00BC59E0" w:rsidP="00BC59E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информатики</w:t>
            </w:r>
          </w:p>
        </w:tc>
      </w:tr>
      <w:tr w:rsidR="00BC59E0" w:rsidRPr="00C32279" w:rsidTr="00C358F1">
        <w:tc>
          <w:tcPr>
            <w:tcW w:w="3262" w:type="dxa"/>
          </w:tcPr>
          <w:p w:rsidR="00BC59E0" w:rsidRDefault="00BC59E0" w:rsidP="00BC59E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579" w:type="dxa"/>
            <w:gridSpan w:val="3"/>
          </w:tcPr>
          <w:p w:rsidR="00BC59E0" w:rsidRDefault="00BC59E0" w:rsidP="00BC59E0">
            <w:pPr>
              <w:pStyle w:val="TableParagraph"/>
              <w:spacing w:line="258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</w:tcPr>
          <w:p w:rsidR="00BC59E0" w:rsidRDefault="00BC59E0" w:rsidP="00BC59E0">
            <w:pPr>
              <w:pStyle w:val="TableParagraph"/>
              <w:spacing w:line="258" w:lineRule="exact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563" w:type="dxa"/>
            <w:gridSpan w:val="2"/>
          </w:tcPr>
          <w:p w:rsidR="00BC59E0" w:rsidRDefault="00BC59E0" w:rsidP="00BC59E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BC59E0" w:rsidRPr="00C32279" w:rsidTr="00C358F1">
        <w:tc>
          <w:tcPr>
            <w:tcW w:w="3262" w:type="dxa"/>
          </w:tcPr>
          <w:p w:rsidR="00BC59E0" w:rsidRDefault="00BC59E0" w:rsidP="00BC59E0">
            <w:pPr>
              <w:pStyle w:val="TableParagraph"/>
              <w:spacing w:line="240" w:lineRule="auto"/>
              <w:ind w:right="342"/>
              <w:rPr>
                <w:sz w:val="24"/>
              </w:rPr>
            </w:pPr>
            <w:r>
              <w:rPr>
                <w:sz w:val="24"/>
              </w:rPr>
              <w:t>День воинской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 День разгрома советскими войсками немецко-фашистских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</w:p>
          <w:p w:rsidR="00BC59E0" w:rsidRDefault="00BC59E0" w:rsidP="00BC59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Кавказ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(1943)</w:t>
            </w:r>
          </w:p>
        </w:tc>
        <w:tc>
          <w:tcPr>
            <w:tcW w:w="1579" w:type="dxa"/>
            <w:gridSpan w:val="3"/>
          </w:tcPr>
          <w:p w:rsidR="00BC59E0" w:rsidRDefault="00BC59E0" w:rsidP="00BC59E0">
            <w:pPr>
              <w:pStyle w:val="TableParagraph"/>
              <w:spacing w:line="273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</w:tcPr>
          <w:p w:rsidR="00BC59E0" w:rsidRDefault="00BC59E0" w:rsidP="00BC59E0">
            <w:pPr>
              <w:pStyle w:val="TableParagraph"/>
              <w:spacing w:line="273" w:lineRule="exact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2563" w:type="dxa"/>
            <w:gridSpan w:val="2"/>
          </w:tcPr>
          <w:p w:rsidR="00BC59E0" w:rsidRDefault="00BC59E0" w:rsidP="00BC59E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BC59E0" w:rsidRPr="00C32279" w:rsidTr="00C358F1">
        <w:tc>
          <w:tcPr>
            <w:tcW w:w="3262" w:type="dxa"/>
          </w:tcPr>
          <w:p w:rsidR="00BC59E0" w:rsidRDefault="00BC59E0" w:rsidP="00BC59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призывника.</w:t>
            </w:r>
          </w:p>
        </w:tc>
        <w:tc>
          <w:tcPr>
            <w:tcW w:w="1579" w:type="dxa"/>
            <w:gridSpan w:val="3"/>
          </w:tcPr>
          <w:p w:rsidR="00BC59E0" w:rsidRDefault="00BC59E0" w:rsidP="00BC59E0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</w:tcPr>
          <w:p w:rsidR="00BC59E0" w:rsidRDefault="00BC59E0" w:rsidP="00BC59E0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15.11</w:t>
            </w:r>
          </w:p>
        </w:tc>
        <w:tc>
          <w:tcPr>
            <w:tcW w:w="2563" w:type="dxa"/>
            <w:gridSpan w:val="2"/>
          </w:tcPr>
          <w:p w:rsidR="00BC59E0" w:rsidRDefault="00BC59E0" w:rsidP="00BC59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предмета</w:t>
            </w:r>
          </w:p>
          <w:p w:rsidR="00BC59E0" w:rsidRDefault="00BC59E0" w:rsidP="00BC59E0">
            <w:pPr>
              <w:pStyle w:val="TableParagraph"/>
              <w:spacing w:before="2" w:line="240" w:lineRule="auto"/>
              <w:ind w:left="104" w:right="8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«Основы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C59E0" w:rsidRDefault="00BC59E0" w:rsidP="00BC59E0">
            <w:pPr>
              <w:pStyle w:val="TableParagraph"/>
              <w:spacing w:before="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Родины»</w:t>
            </w:r>
          </w:p>
        </w:tc>
      </w:tr>
      <w:tr w:rsidR="00BC59E0" w:rsidRPr="00C32279" w:rsidTr="00C358F1">
        <w:tc>
          <w:tcPr>
            <w:tcW w:w="3262" w:type="dxa"/>
          </w:tcPr>
          <w:p w:rsidR="00BC59E0" w:rsidRDefault="00BC59E0" w:rsidP="00BC59E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 победы русской эскадры под командованием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Нахимова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BC59E0" w:rsidRDefault="00BC59E0" w:rsidP="00BC59E0">
            <w:pPr>
              <w:pStyle w:val="TableParagraph"/>
              <w:spacing w:line="274" w:lineRule="exact"/>
              <w:ind w:right="417"/>
              <w:rPr>
                <w:sz w:val="24"/>
              </w:rPr>
            </w:pPr>
            <w:r>
              <w:rPr>
                <w:sz w:val="24"/>
              </w:rPr>
              <w:t>турецкой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эскадрой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Синоп </w:t>
            </w:r>
            <w:r>
              <w:rPr>
                <w:spacing w:val="-2"/>
                <w:sz w:val="24"/>
              </w:rPr>
              <w:t>(1853)</w:t>
            </w:r>
          </w:p>
        </w:tc>
        <w:tc>
          <w:tcPr>
            <w:tcW w:w="1579" w:type="dxa"/>
            <w:gridSpan w:val="3"/>
          </w:tcPr>
          <w:p w:rsidR="00BC59E0" w:rsidRDefault="00BC59E0" w:rsidP="00BC59E0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</w:tcPr>
          <w:p w:rsidR="00BC59E0" w:rsidRDefault="00BC59E0" w:rsidP="00BC59E0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2563" w:type="dxa"/>
            <w:gridSpan w:val="2"/>
          </w:tcPr>
          <w:p w:rsidR="00BC59E0" w:rsidRDefault="00BC59E0" w:rsidP="00BC59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BC59E0" w:rsidRPr="00C32279" w:rsidTr="00C358F1">
        <w:tc>
          <w:tcPr>
            <w:tcW w:w="3262" w:type="dxa"/>
          </w:tcPr>
          <w:p w:rsidR="00BC59E0" w:rsidRDefault="00BC59E0" w:rsidP="00BC59E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 начала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контрнаступления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советских войск против немецко-фашистских</w:t>
            </w:r>
          </w:p>
          <w:p w:rsidR="00BC59E0" w:rsidRDefault="00BC59E0" w:rsidP="00BC59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войск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битве 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Москвой</w:t>
            </w:r>
            <w:r>
              <w:rPr>
                <w:spacing w:val="-2"/>
                <w:sz w:val="24"/>
              </w:rPr>
              <w:t xml:space="preserve"> (1941)</w:t>
            </w:r>
          </w:p>
        </w:tc>
        <w:tc>
          <w:tcPr>
            <w:tcW w:w="1579" w:type="dxa"/>
            <w:gridSpan w:val="3"/>
          </w:tcPr>
          <w:p w:rsidR="00BC59E0" w:rsidRDefault="00BC59E0" w:rsidP="00BC59E0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</w:tcPr>
          <w:p w:rsidR="00BC59E0" w:rsidRDefault="00BC59E0" w:rsidP="00BC59E0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563" w:type="dxa"/>
            <w:gridSpan w:val="2"/>
          </w:tcPr>
          <w:p w:rsidR="00BC59E0" w:rsidRDefault="00BC59E0" w:rsidP="00BC59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BC59E0" w:rsidRPr="00C32279" w:rsidTr="00C358F1">
        <w:tc>
          <w:tcPr>
            <w:tcW w:w="3262" w:type="dxa"/>
          </w:tcPr>
          <w:p w:rsidR="00BC59E0" w:rsidRDefault="00BC59E0" w:rsidP="00BC59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прав</w:t>
            </w:r>
            <w:r>
              <w:rPr>
                <w:spacing w:val="-2"/>
                <w:sz w:val="24"/>
              </w:rPr>
              <w:t xml:space="preserve"> человека.</w:t>
            </w:r>
          </w:p>
        </w:tc>
        <w:tc>
          <w:tcPr>
            <w:tcW w:w="1579" w:type="dxa"/>
            <w:gridSpan w:val="3"/>
          </w:tcPr>
          <w:p w:rsidR="00BC59E0" w:rsidRDefault="00BC59E0" w:rsidP="00BC59E0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</w:tcPr>
          <w:p w:rsidR="00BC59E0" w:rsidRDefault="00BC59E0" w:rsidP="00BC59E0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2563" w:type="dxa"/>
            <w:gridSpan w:val="2"/>
          </w:tcPr>
          <w:p w:rsidR="00BC59E0" w:rsidRDefault="00BC59E0" w:rsidP="00BC59E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BC59E0" w:rsidRDefault="00BC59E0" w:rsidP="00BC59E0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BC59E0" w:rsidRPr="00C32279" w:rsidTr="00C358F1">
        <w:tc>
          <w:tcPr>
            <w:tcW w:w="3262" w:type="dxa"/>
          </w:tcPr>
          <w:p w:rsidR="00BC59E0" w:rsidRDefault="00BC59E0" w:rsidP="00BC59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225 лет со дня рождения   В.А. Даля</w:t>
            </w:r>
          </w:p>
        </w:tc>
        <w:tc>
          <w:tcPr>
            <w:tcW w:w="1579" w:type="dxa"/>
            <w:gridSpan w:val="3"/>
          </w:tcPr>
          <w:p w:rsidR="00BC59E0" w:rsidRDefault="00BC59E0" w:rsidP="00BC59E0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55" w:type="dxa"/>
            <w:gridSpan w:val="2"/>
          </w:tcPr>
          <w:p w:rsidR="00BC59E0" w:rsidRDefault="00BC59E0" w:rsidP="00BC59E0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63" w:type="dxa"/>
            <w:gridSpan w:val="2"/>
          </w:tcPr>
          <w:p w:rsidR="00BC59E0" w:rsidRDefault="00BC59E0" w:rsidP="00BC59E0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Акаева Т.В.</w:t>
            </w:r>
          </w:p>
        </w:tc>
      </w:tr>
      <w:tr w:rsidR="00BC59E0" w:rsidRPr="00C32279" w:rsidTr="00C358F1">
        <w:tc>
          <w:tcPr>
            <w:tcW w:w="3262" w:type="dxa"/>
          </w:tcPr>
          <w:p w:rsidR="00BC59E0" w:rsidRDefault="00BC59E0" w:rsidP="00BC59E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 взятия турецкой крепости Измаил русскими войсками под командованием А. В. Суворова</w:t>
            </w:r>
          </w:p>
          <w:p w:rsidR="00BC59E0" w:rsidRDefault="00BC59E0" w:rsidP="00BC59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(1790)</w:t>
            </w:r>
          </w:p>
        </w:tc>
        <w:tc>
          <w:tcPr>
            <w:tcW w:w="1579" w:type="dxa"/>
            <w:gridSpan w:val="3"/>
          </w:tcPr>
          <w:p w:rsidR="00BC59E0" w:rsidRDefault="00BC59E0" w:rsidP="00BC59E0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</w:tcPr>
          <w:p w:rsidR="00BC59E0" w:rsidRDefault="00BC59E0" w:rsidP="00BC59E0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24.12</w:t>
            </w:r>
          </w:p>
        </w:tc>
        <w:tc>
          <w:tcPr>
            <w:tcW w:w="2563" w:type="dxa"/>
            <w:gridSpan w:val="2"/>
          </w:tcPr>
          <w:p w:rsidR="00BC59E0" w:rsidRDefault="00BC59E0" w:rsidP="00BC59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BC59E0" w:rsidRPr="00C32279" w:rsidTr="00C358F1">
        <w:tc>
          <w:tcPr>
            <w:tcW w:w="3262" w:type="dxa"/>
          </w:tcPr>
          <w:p w:rsidR="00BC59E0" w:rsidRDefault="00BC59E0" w:rsidP="00BC59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национальных</w:t>
            </w:r>
          </w:p>
          <w:p w:rsidR="00BC59E0" w:rsidRDefault="00BC59E0" w:rsidP="00BC59E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парков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579" w:type="dxa"/>
            <w:gridSpan w:val="3"/>
          </w:tcPr>
          <w:p w:rsidR="00BC59E0" w:rsidRDefault="00BC59E0" w:rsidP="00BC59E0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</w:tcPr>
          <w:p w:rsidR="00BC59E0" w:rsidRDefault="00BC59E0" w:rsidP="00BC59E0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</w:t>
            </w:r>
          </w:p>
        </w:tc>
        <w:tc>
          <w:tcPr>
            <w:tcW w:w="2563" w:type="dxa"/>
            <w:gridSpan w:val="2"/>
          </w:tcPr>
          <w:p w:rsidR="00BC59E0" w:rsidRDefault="00BC59E0" w:rsidP="00BC59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биологии</w:t>
            </w:r>
          </w:p>
        </w:tc>
      </w:tr>
      <w:tr w:rsidR="00BC59E0" w:rsidRPr="00C32279" w:rsidTr="00C358F1">
        <w:tc>
          <w:tcPr>
            <w:tcW w:w="3262" w:type="dxa"/>
          </w:tcPr>
          <w:p w:rsidR="00BC59E0" w:rsidRDefault="00BC59E0" w:rsidP="00BC59E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</w:t>
            </w:r>
            <w:r>
              <w:rPr>
                <w:sz w:val="24"/>
              </w:rPr>
              <w:lastRenderedPageBreak/>
              <w:t>ты персональных данных.</w:t>
            </w:r>
          </w:p>
          <w:p w:rsidR="00BC59E0" w:rsidRDefault="00BC59E0" w:rsidP="00BC59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1579" w:type="dxa"/>
            <w:gridSpan w:val="3"/>
          </w:tcPr>
          <w:p w:rsidR="00BC59E0" w:rsidRDefault="00BC59E0" w:rsidP="00BC59E0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</w:tcPr>
          <w:p w:rsidR="00BC59E0" w:rsidRDefault="00BC59E0" w:rsidP="00BC59E0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2563" w:type="dxa"/>
            <w:gridSpan w:val="2"/>
          </w:tcPr>
          <w:p w:rsidR="00BC59E0" w:rsidRDefault="00BC59E0" w:rsidP="00BC59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информати</w:t>
            </w:r>
            <w:r>
              <w:rPr>
                <w:spacing w:val="-2"/>
                <w:sz w:val="24"/>
              </w:rPr>
              <w:lastRenderedPageBreak/>
              <w:t>ки</w:t>
            </w:r>
          </w:p>
        </w:tc>
      </w:tr>
      <w:tr w:rsidR="00BC59E0" w:rsidRPr="00C32279" w:rsidTr="00C358F1">
        <w:tc>
          <w:tcPr>
            <w:tcW w:w="3262" w:type="dxa"/>
          </w:tcPr>
          <w:p w:rsidR="00BC59E0" w:rsidRDefault="00BC59E0" w:rsidP="00BC59E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 победы русских воинов князя А.</w:t>
            </w:r>
          </w:p>
          <w:p w:rsidR="00BC59E0" w:rsidRDefault="00BC59E0" w:rsidP="00BC59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Невского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немецкими </w:t>
            </w:r>
            <w:r>
              <w:rPr>
                <w:spacing w:val="-2"/>
                <w:sz w:val="24"/>
              </w:rPr>
              <w:t>рыцарями</w:t>
            </w:r>
          </w:p>
          <w:p w:rsidR="00BC59E0" w:rsidRDefault="00BC59E0" w:rsidP="00BC59E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Чудском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озере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(Ледовое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побоище, </w:t>
            </w:r>
            <w:r>
              <w:rPr>
                <w:spacing w:val="-2"/>
                <w:sz w:val="24"/>
              </w:rPr>
              <w:t>1242)</w:t>
            </w:r>
          </w:p>
        </w:tc>
        <w:tc>
          <w:tcPr>
            <w:tcW w:w="1579" w:type="dxa"/>
            <w:gridSpan w:val="3"/>
          </w:tcPr>
          <w:p w:rsidR="00BC59E0" w:rsidRDefault="00BC59E0" w:rsidP="00BC59E0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</w:tcPr>
          <w:p w:rsidR="00BC59E0" w:rsidRDefault="00BC59E0" w:rsidP="00BC59E0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  <w:tc>
          <w:tcPr>
            <w:tcW w:w="2563" w:type="dxa"/>
            <w:gridSpan w:val="2"/>
          </w:tcPr>
          <w:p w:rsidR="00BC59E0" w:rsidRDefault="00BC59E0" w:rsidP="00BC59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истории</w:t>
            </w:r>
          </w:p>
        </w:tc>
      </w:tr>
      <w:tr w:rsidR="00BC59E0" w:rsidRPr="00C32279" w:rsidTr="00C358F1">
        <w:tc>
          <w:tcPr>
            <w:tcW w:w="3262" w:type="dxa"/>
          </w:tcPr>
          <w:p w:rsidR="00BC59E0" w:rsidRDefault="00BC59E0" w:rsidP="00BC59E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1579" w:type="dxa"/>
            <w:gridSpan w:val="3"/>
          </w:tcPr>
          <w:p w:rsidR="00BC59E0" w:rsidRDefault="00BC59E0" w:rsidP="00BC59E0">
            <w:pPr>
              <w:pStyle w:val="TableParagraph"/>
              <w:spacing w:line="253" w:lineRule="exact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</w:tcPr>
          <w:p w:rsidR="00BC59E0" w:rsidRDefault="00BC59E0" w:rsidP="00BC59E0">
            <w:pPr>
              <w:pStyle w:val="TableParagraph"/>
              <w:spacing w:line="253" w:lineRule="exact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2563" w:type="dxa"/>
            <w:gridSpan w:val="2"/>
          </w:tcPr>
          <w:p w:rsidR="00BC59E0" w:rsidRDefault="00BC59E0" w:rsidP="00BC59E0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BC59E0" w:rsidRPr="00C32279" w:rsidTr="00C358F1">
        <w:tc>
          <w:tcPr>
            <w:tcW w:w="3262" w:type="dxa"/>
          </w:tcPr>
          <w:p w:rsidR="00BC59E0" w:rsidRDefault="00BC59E0" w:rsidP="00BC59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C59E0" w:rsidRDefault="00BC59E0" w:rsidP="00BC59E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579" w:type="dxa"/>
            <w:gridSpan w:val="3"/>
          </w:tcPr>
          <w:p w:rsidR="00BC59E0" w:rsidRDefault="00BC59E0" w:rsidP="00BC59E0">
            <w:pPr>
              <w:pStyle w:val="TableParagraph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</w:tcPr>
          <w:p w:rsidR="00BC59E0" w:rsidRDefault="00BC59E0" w:rsidP="00BC59E0">
            <w:pPr>
              <w:pStyle w:val="TableParagraph"/>
              <w:ind w:left="78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2563" w:type="dxa"/>
            <w:gridSpan w:val="2"/>
          </w:tcPr>
          <w:p w:rsidR="00BC59E0" w:rsidRDefault="00BC59E0" w:rsidP="00BC59E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BC59E0" w:rsidRPr="00C32279" w:rsidTr="0000106E">
        <w:tc>
          <w:tcPr>
            <w:tcW w:w="9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BC59E0" w:rsidRPr="009C4798" w:rsidRDefault="00BC59E0" w:rsidP="00BC59E0">
            <w:pPr>
              <w:widowControl w:val="0"/>
              <w:wordWrap w:val="0"/>
              <w:spacing w:before="120" w:after="0" w:line="360" w:lineRule="auto"/>
              <w:jc w:val="center"/>
              <w:rPr>
                <w:rFonts w:ascii="Times New Roman" w:eastAsia="Batang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eastAsia="№Е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279"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ВНЕУРОЧН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АЯ</w:t>
            </w:r>
            <w:r>
              <w:rPr>
                <w:rFonts w:eastAsia="№Е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279"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Ь»</w:t>
            </w:r>
            <w:r>
              <w:rPr>
                <w:rFonts w:eastAsia="№Е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C59E0" w:rsidRPr="00C32279" w:rsidTr="00C358F1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C32279" w:rsidRDefault="00BC59E0" w:rsidP="00BC59E0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E0" w:rsidRPr="00C32279" w:rsidRDefault="00BC59E0" w:rsidP="00BC59E0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27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курса 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9E0" w:rsidRPr="00C32279" w:rsidRDefault="00BC59E0" w:rsidP="00BC59E0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E0" w:rsidRPr="00C32279" w:rsidRDefault="00BC59E0" w:rsidP="00BC59E0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27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9E0" w:rsidRPr="00C32279" w:rsidRDefault="00BC59E0" w:rsidP="00BC59E0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27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BC59E0" w:rsidRPr="00C32279" w:rsidRDefault="00BC59E0" w:rsidP="00BC59E0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27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BC59E0" w:rsidRPr="00C32279" w:rsidRDefault="00BC59E0" w:rsidP="00BC59E0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27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9E0" w:rsidRPr="00C32279" w:rsidRDefault="00BC59E0" w:rsidP="00BC59E0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E0" w:rsidRPr="00C32279" w:rsidRDefault="00BC59E0" w:rsidP="00BC59E0">
            <w:pPr>
              <w:widowControl w:val="0"/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27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C59E0" w:rsidRPr="00C32279" w:rsidTr="00C358F1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9E0" w:rsidRPr="00133F5F" w:rsidRDefault="00BC59E0" w:rsidP="00BC5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9E0" w:rsidRPr="00C32279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9E0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C59E0" w:rsidRPr="00C32279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BC59E0" w:rsidRPr="00C32279" w:rsidTr="00C358F1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9E0" w:rsidRPr="00133F5F" w:rsidRDefault="00BC59E0" w:rsidP="00BC5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– мои горизонты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9E0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9E0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C59E0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BC59E0" w:rsidRPr="00C32279" w:rsidTr="00C358F1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9E0" w:rsidRPr="00133F5F" w:rsidRDefault="00BC59E0" w:rsidP="00BC59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pPr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9E0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9E0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59E0" w:rsidRPr="00C32279" w:rsidTr="00C358F1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9E0" w:rsidRPr="00133F5F" w:rsidRDefault="00BC59E0" w:rsidP="00BC5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циональная грамотность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9E0" w:rsidRPr="00C32279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27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9E0" w:rsidRPr="00C32279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BC59E0" w:rsidRPr="00C32279" w:rsidTr="00C358F1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9E0" w:rsidRPr="00133F5F" w:rsidRDefault="00BC59E0" w:rsidP="00BC5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 волонтеров «Делай добро»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9E0" w:rsidRPr="00C32279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9E0" w:rsidRPr="00C32279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Иванова В.А.</w:t>
            </w:r>
          </w:p>
        </w:tc>
      </w:tr>
      <w:tr w:rsidR="00BC59E0" w:rsidRPr="00C32279" w:rsidTr="00C358F1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9E0" w:rsidRPr="00133F5F" w:rsidRDefault="00BC59E0" w:rsidP="00BC59E0">
            <w:pPr>
              <w:rPr>
                <w:rFonts w:ascii="Times New Roman" w:hAnsi="Times New Roman" w:cs="Times New Roman"/>
              </w:rPr>
            </w:pPr>
            <w:r w:rsidRPr="00133F5F"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9E0" w:rsidRPr="00C32279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9E0" w:rsidRPr="00C32279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Двуреченская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О.Б.</w:t>
            </w:r>
          </w:p>
        </w:tc>
      </w:tr>
      <w:tr w:rsidR="00BC59E0" w:rsidRPr="00C32279" w:rsidTr="00C358F1"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59E0" w:rsidRPr="00133F5F" w:rsidRDefault="00BC59E0" w:rsidP="00BC59E0">
            <w:pPr>
              <w:rPr>
                <w:rFonts w:ascii="Times New Roman" w:hAnsi="Times New Roman" w:cs="Times New Roman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РДДМ «Движение первых»</w:t>
            </w:r>
          </w:p>
        </w:tc>
        <w:tc>
          <w:tcPr>
            <w:tcW w:w="1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59E0" w:rsidRPr="00C32279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9E0" w:rsidRPr="00C32279" w:rsidRDefault="001514EE" w:rsidP="001514EE">
            <w:pPr>
              <w:widowControl w:val="0"/>
              <w:tabs>
                <w:tab w:val="left" w:pos="345"/>
              </w:tabs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Ушакова К.С.</w:t>
            </w:r>
          </w:p>
        </w:tc>
      </w:tr>
      <w:tr w:rsidR="00BC59E0" w:rsidRPr="00C32279" w:rsidTr="00762ABA">
        <w:tc>
          <w:tcPr>
            <w:tcW w:w="9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BC59E0" w:rsidRPr="00C32279" w:rsidRDefault="00BC59E0" w:rsidP="00BC59E0">
            <w:pPr>
              <w:widowControl w:val="0"/>
              <w:wordWrap w:val="0"/>
              <w:spacing w:before="120" w:after="0" w:line="360" w:lineRule="auto"/>
              <w:jc w:val="center"/>
              <w:rPr>
                <w:rFonts w:eastAsia="№Е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C32279"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  <w:r>
              <w:rPr>
                <w:rFonts w:ascii="Batang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ED4348" w:rsidRDefault="00BC59E0" w:rsidP="00BC59E0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E0" w:rsidRPr="00ED4348" w:rsidRDefault="00BC59E0" w:rsidP="00BC59E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E0" w:rsidRPr="00ED4348" w:rsidRDefault="00BC59E0" w:rsidP="00BC59E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C59E0" w:rsidRPr="00ED4348" w:rsidRDefault="00BC59E0" w:rsidP="00BC59E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C59E0" w:rsidRPr="00ED4348" w:rsidRDefault="00BC59E0" w:rsidP="00BC59E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E0" w:rsidRPr="00ED4348" w:rsidRDefault="00BC59E0" w:rsidP="00BC59E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>Заседания методического объединения наставников ученического самоуправления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1514EE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Ушакова </w:t>
            </w:r>
            <w:r w:rsidR="00BC59E0"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Заседания комитетов Школьной Думы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Каждый месяц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Наставники комитетов Школьной Думы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Совета Старост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1514EE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="00BC59E0"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председатель Совета Старост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Совместные заседания двух палат Школьного Парламента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Каждый месяц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1514EE" w:rsidP="0015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="00BC59E0"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председатель Совета Старост, спикер Школьной Думы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кампании по выборам Президента школьного государства (выдвижение кандидатов, агитация, встречи с избирателями, музыкально-информационные перемены, дебаты)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1514EE" w:rsidP="0015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="00BC59E0"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избирательная комиссия (из числа членов школьного правительства)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Выборы Президента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1514EE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="00BC59E0"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избирательная комиссия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Инаугурация Президента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1514EE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К.С.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Заседания Правительства школьного государства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Каждая вторая и четвёртая пятница месяца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Президент, председатель Правительства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День Дублёра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1514EE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="00BC59E0"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Правительство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Конкурс «Ученик года»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3 триместр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1514EE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="00BC59E0"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Правительство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Школьные Олимпийские игры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февраль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1514EE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="00BC59E0"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Правительство, Комитет по спорту Школьной Думы, учителя физической культуры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Совета лидеров ученического самоуправления и детского движения </w:t>
            </w: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г.Липецка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и Детской Ассамблеи Липецкой области, Ученической коллегии Липецкой области, координационного совета по образованию при администрации </w:t>
            </w: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г.Липецка</w:t>
            </w:r>
            <w:proofErr w:type="spellEnd"/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Президент, Правительство, Школьный Парламент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Проведение городских и областных семинаров по ученическому самоуправлению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1514EE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="00BC59E0"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президент школьной республики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Встречи с лидерами ученического самоуправления других школ, проведение совместных мероприятий с МБОУ СОШ №41, 7, 38, 77 в рамках проекта «Содружество»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1514EE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</w:t>
            </w:r>
            <w:r w:rsidR="00BC59E0" w:rsidRPr="00ED4348">
              <w:rPr>
                <w:rFonts w:ascii="Times New Roman" w:hAnsi="Times New Roman" w:cs="Times New Roman"/>
                <w:sz w:val="24"/>
                <w:szCs w:val="24"/>
              </w:rPr>
              <w:t>а К.С., президент школьного государства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Заключение новых договоров о сотрудничестве в рамках социального партнёрства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1514EE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="00BC59E0"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президент школьного государства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Социальное проектирование (обучение лидерского актива, участие в городском конкурсе муниципальных социальных грантов, реализация проектов)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1514EE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="00BC59E0"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актив ученического самоуправления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конкурсе «Молодой лидер города Липецка»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 – декабрь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 решению Школьного Правительства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фестивале молодых лидеров «Вести за собой»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 – май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 решению Школьного Правительства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школьных команд знатоков «Эрудит», «Эйнштейны»,</w:t>
            </w:r>
          </w:p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«Содружество»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1514EE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="00BC59E0"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городского инновационного проекта по ученическому самоуправлению в системе образования </w:t>
            </w: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г.Липецка</w:t>
            </w:r>
            <w:proofErr w:type="spellEnd"/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1514EE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="00BC59E0"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К.С., президент школьного государства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Работа в качестве региональной инновационной площадки по ученическому самоуправлению в системе образования Липецкой области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1514EE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</w:t>
            </w:r>
            <w:r w:rsidR="00BC59E0" w:rsidRPr="00ED4348">
              <w:rPr>
                <w:rFonts w:ascii="Times New Roman" w:hAnsi="Times New Roman" w:cs="Times New Roman"/>
                <w:sz w:val="24"/>
                <w:szCs w:val="24"/>
              </w:rPr>
              <w:t>а К.С., президент школьного государства</w:t>
            </w:r>
          </w:p>
        </w:tc>
      </w:tr>
      <w:tr w:rsidR="00BC59E0" w:rsidRPr="00ED4348" w:rsidTr="00C358F1">
        <w:tc>
          <w:tcPr>
            <w:tcW w:w="3270" w:type="dxa"/>
            <w:gridSpan w:val="2"/>
          </w:tcPr>
          <w:p w:rsidR="00BC59E0" w:rsidRPr="00ED4348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Всероссийских, областных, городских конкурсах по ученическому самоуправлению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3" w:type="dxa"/>
            <w:gridSpan w:val="2"/>
            <w:vAlign w:val="center"/>
          </w:tcPr>
          <w:p w:rsidR="00BC59E0" w:rsidRPr="00ED4348" w:rsidRDefault="001514EE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</w:t>
            </w:r>
            <w:r w:rsidR="00BC59E0" w:rsidRPr="00ED4348">
              <w:rPr>
                <w:rFonts w:ascii="Times New Roman" w:hAnsi="Times New Roman" w:cs="Times New Roman"/>
                <w:sz w:val="24"/>
                <w:szCs w:val="24"/>
              </w:rPr>
              <w:t>а К.С., президент школьного государства</w:t>
            </w:r>
          </w:p>
        </w:tc>
      </w:tr>
      <w:tr w:rsidR="001514EE" w:rsidRPr="00ED4348" w:rsidTr="008A39BE">
        <w:tc>
          <w:tcPr>
            <w:tcW w:w="3270" w:type="dxa"/>
            <w:gridSpan w:val="2"/>
          </w:tcPr>
          <w:p w:rsidR="001514EE" w:rsidRPr="00ED4348" w:rsidRDefault="001514EE" w:rsidP="0015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направлений Российского движения школьников – включение РДШ в структуру ученического самоуправления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14EE" w:rsidRPr="00D9750E" w:rsidRDefault="001514EE" w:rsidP="001514E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EE" w:rsidRPr="00ED4348" w:rsidRDefault="001514EE" w:rsidP="001514E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3" w:type="dxa"/>
            <w:gridSpan w:val="2"/>
          </w:tcPr>
          <w:p w:rsidR="001514EE" w:rsidRDefault="001514EE" w:rsidP="001514EE">
            <w:r w:rsidRPr="002A012E">
              <w:rPr>
                <w:rFonts w:ascii="Times New Roman" w:hAnsi="Times New Roman" w:cs="Times New Roman"/>
                <w:sz w:val="24"/>
                <w:szCs w:val="24"/>
              </w:rPr>
              <w:t>Ушакова К.С</w:t>
            </w:r>
          </w:p>
        </w:tc>
      </w:tr>
      <w:tr w:rsidR="001514EE" w:rsidRPr="00ED4348" w:rsidTr="008A39BE">
        <w:tc>
          <w:tcPr>
            <w:tcW w:w="3270" w:type="dxa"/>
            <w:gridSpan w:val="2"/>
          </w:tcPr>
          <w:p w:rsidR="001514EE" w:rsidRPr="00ED4348" w:rsidRDefault="001514EE" w:rsidP="001514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Организация городского фестиваля ученического самоуправления «Диалог цивилизаций»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14EE" w:rsidRPr="00D9750E" w:rsidRDefault="001514EE" w:rsidP="001514E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EE" w:rsidRPr="00ED4348" w:rsidRDefault="001514EE" w:rsidP="001514E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63" w:type="dxa"/>
            <w:gridSpan w:val="2"/>
          </w:tcPr>
          <w:p w:rsidR="001514EE" w:rsidRDefault="001514EE" w:rsidP="001514EE">
            <w:r w:rsidRPr="002A012E">
              <w:rPr>
                <w:rFonts w:ascii="Times New Roman" w:hAnsi="Times New Roman" w:cs="Times New Roman"/>
                <w:sz w:val="24"/>
                <w:szCs w:val="24"/>
              </w:rPr>
              <w:t>Ушакова К.С</w:t>
            </w:r>
          </w:p>
        </w:tc>
      </w:tr>
      <w:tr w:rsidR="001514EE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EE" w:rsidRPr="00ED4348" w:rsidRDefault="001514EE" w:rsidP="001514E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 добровольческой акции «Добровольцы – детям»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14EE" w:rsidRPr="00D9750E" w:rsidRDefault="001514EE" w:rsidP="001514E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EE" w:rsidRPr="00ED4348" w:rsidRDefault="001514EE" w:rsidP="001514E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EE" w:rsidRDefault="001514EE" w:rsidP="001514EE">
            <w:r w:rsidRPr="002A012E">
              <w:rPr>
                <w:rFonts w:ascii="Times New Roman" w:hAnsi="Times New Roman" w:cs="Times New Roman"/>
                <w:sz w:val="24"/>
                <w:szCs w:val="24"/>
              </w:rPr>
              <w:t>Ушакова К.С</w:t>
            </w:r>
          </w:p>
        </w:tc>
      </w:tr>
      <w:tr w:rsidR="001514EE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EE" w:rsidRPr="00ED4348" w:rsidRDefault="001514EE" w:rsidP="001514E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 осенней и весенней неделе молодежного служения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14EE" w:rsidRPr="00D9750E" w:rsidRDefault="001514EE" w:rsidP="001514E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EE" w:rsidRPr="00ED4348" w:rsidRDefault="001514EE" w:rsidP="001514E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EE" w:rsidRDefault="001514EE" w:rsidP="001514EE">
            <w:r w:rsidRPr="002A012E">
              <w:rPr>
                <w:rFonts w:ascii="Times New Roman" w:hAnsi="Times New Roman" w:cs="Times New Roman"/>
                <w:sz w:val="24"/>
                <w:szCs w:val="24"/>
              </w:rPr>
              <w:t>Ушакова К.С</w:t>
            </w:r>
          </w:p>
        </w:tc>
      </w:tr>
      <w:tr w:rsidR="001514EE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EE" w:rsidRPr="00ED4348" w:rsidRDefault="001514EE" w:rsidP="001514E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«Ярмарка добрых дел»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14EE" w:rsidRPr="00D9750E" w:rsidRDefault="001514EE" w:rsidP="001514E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EE" w:rsidRPr="00ED4348" w:rsidRDefault="001514EE" w:rsidP="001514E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EE" w:rsidRDefault="001514EE" w:rsidP="001514EE">
            <w:r w:rsidRPr="002A012E">
              <w:rPr>
                <w:rFonts w:ascii="Times New Roman" w:hAnsi="Times New Roman" w:cs="Times New Roman"/>
                <w:sz w:val="24"/>
                <w:szCs w:val="24"/>
              </w:rPr>
              <w:t>Ушакова К.С</w:t>
            </w:r>
          </w:p>
        </w:tc>
      </w:tr>
      <w:tr w:rsidR="001514EE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EE" w:rsidRPr="00ED4348" w:rsidRDefault="001514EE" w:rsidP="001514E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Проведение «Добрых уроков» о добровольчестве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14EE" w:rsidRPr="00D9750E" w:rsidRDefault="001514EE" w:rsidP="001514E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EE" w:rsidRPr="00ED4348" w:rsidRDefault="001514EE" w:rsidP="0015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EE" w:rsidRDefault="001514EE" w:rsidP="001514EE">
            <w:r w:rsidRPr="002A012E">
              <w:rPr>
                <w:rFonts w:ascii="Times New Roman" w:hAnsi="Times New Roman" w:cs="Times New Roman"/>
                <w:sz w:val="24"/>
                <w:szCs w:val="24"/>
              </w:rPr>
              <w:t>Ушакова К.С</w:t>
            </w:r>
          </w:p>
        </w:tc>
      </w:tr>
      <w:tr w:rsidR="001514EE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EE" w:rsidRPr="00ED4348" w:rsidRDefault="001514EE" w:rsidP="001514E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«Доброволец России»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14EE" w:rsidRPr="00D9750E" w:rsidRDefault="001514EE" w:rsidP="001514E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EE" w:rsidRPr="00ED4348" w:rsidRDefault="001514EE" w:rsidP="0015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EE" w:rsidRDefault="001514EE" w:rsidP="001514EE">
            <w:r w:rsidRPr="002A012E">
              <w:rPr>
                <w:rFonts w:ascii="Times New Roman" w:hAnsi="Times New Roman" w:cs="Times New Roman"/>
                <w:sz w:val="24"/>
                <w:szCs w:val="24"/>
              </w:rPr>
              <w:t>Ушакова К.С</w:t>
            </w:r>
          </w:p>
        </w:tc>
      </w:tr>
      <w:tr w:rsidR="001514EE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EE" w:rsidRPr="00ED4348" w:rsidRDefault="001514EE" w:rsidP="001514E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Style w:val="2"/>
                <w:rFonts w:cs="Times New Roman"/>
                <w:sz w:val="24"/>
                <w:szCs w:val="24"/>
              </w:rPr>
              <w:t>Участие во всероссийской туристско- краеведческой экспедиции «Я познаю Россию»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14EE" w:rsidRPr="00D9750E" w:rsidRDefault="001514EE" w:rsidP="001514E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EE" w:rsidRPr="00ED4348" w:rsidRDefault="001514EE" w:rsidP="00151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Январь - июнь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EE" w:rsidRDefault="001514EE" w:rsidP="001514EE">
            <w:r w:rsidRPr="002A012E">
              <w:rPr>
                <w:rFonts w:ascii="Times New Roman" w:hAnsi="Times New Roman" w:cs="Times New Roman"/>
                <w:sz w:val="24"/>
                <w:szCs w:val="24"/>
              </w:rPr>
              <w:t>Ушакова К.С</w:t>
            </w:r>
          </w:p>
        </w:tc>
      </w:tr>
      <w:tr w:rsidR="001514EE" w:rsidRPr="00ED4348" w:rsidTr="008A39BE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EE" w:rsidRPr="00ED4348" w:rsidRDefault="001514EE" w:rsidP="001514E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проекта волонтеров Победы «Бес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смертный полк»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14EE" w:rsidRPr="00D9750E" w:rsidRDefault="001514EE" w:rsidP="001514E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EE" w:rsidRPr="00ED4348" w:rsidRDefault="001514EE" w:rsidP="001514EE">
            <w:pPr>
              <w:spacing w:after="0" w:line="240" w:lineRule="auto"/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EE" w:rsidRDefault="001514EE" w:rsidP="001514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C59E0" w:rsidRPr="00ED4348" w:rsidTr="00762ABA">
        <w:tc>
          <w:tcPr>
            <w:tcW w:w="9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BC59E0" w:rsidRDefault="00BC59E0" w:rsidP="00BC59E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МОДУЛЬ «ПРОФОРИЕНТАЦИЯ»</w:t>
            </w:r>
          </w:p>
          <w:p w:rsidR="00BC59E0" w:rsidRPr="00ED4348" w:rsidRDefault="00BC59E0" w:rsidP="00BC59E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pStyle w:val="Default"/>
              <w:ind w:right="566"/>
            </w:pPr>
            <w:r w:rsidRPr="00133F5F">
              <w:rPr>
                <w:rFonts w:eastAsia="Calibri"/>
                <w:lang w:eastAsia="ko-KR"/>
              </w:rPr>
              <w:t>Неделя профориентации «Настройся на будущее»</w:t>
            </w:r>
          </w:p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1514EE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EE" w:rsidRPr="001514EE" w:rsidRDefault="001514EE" w:rsidP="001514EE">
            <w:pPr>
              <w:pStyle w:val="Default"/>
              <w:ind w:right="566"/>
              <w:rPr>
                <w:rFonts w:eastAsia="Calibri"/>
                <w:lang w:eastAsia="ko-KR"/>
              </w:rPr>
            </w:pPr>
            <w:r w:rsidRPr="001514EE">
              <w:rPr>
                <w:rFonts w:eastAsia="Calibri"/>
                <w:lang w:eastAsia="ko-KR"/>
              </w:rPr>
              <w:t>Проект Единая модель</w:t>
            </w:r>
          </w:p>
          <w:p w:rsidR="001514EE" w:rsidRPr="00133F5F" w:rsidRDefault="001514EE" w:rsidP="001514EE">
            <w:pPr>
              <w:pStyle w:val="Default"/>
              <w:ind w:right="225"/>
              <w:rPr>
                <w:rFonts w:eastAsia="Calibri"/>
                <w:lang w:eastAsia="ko-KR"/>
              </w:rPr>
            </w:pPr>
            <w:r>
              <w:rPr>
                <w:rFonts w:eastAsia="Calibri"/>
                <w:lang w:eastAsia="ko-KR"/>
              </w:rPr>
              <w:t xml:space="preserve">профориентации «Билет в </w:t>
            </w:r>
            <w:r w:rsidRPr="001514EE">
              <w:rPr>
                <w:rFonts w:eastAsia="Calibri"/>
                <w:lang w:eastAsia="ko-KR"/>
              </w:rPr>
              <w:t>будущее»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14EE" w:rsidRPr="00D9750E" w:rsidRDefault="001514EE" w:rsidP="00BC59E0">
            <w:pPr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EE" w:rsidRPr="00133F5F" w:rsidRDefault="001514EE" w:rsidP="00BC59E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EE" w:rsidRPr="00133F5F" w:rsidRDefault="001514EE" w:rsidP="00BC59E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Битуева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Циклы </w:t>
            </w:r>
            <w:proofErr w:type="spellStart"/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общения «Профессиональное самоопределение»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 на параллель по отдельному плану</w:t>
            </w:r>
          </w:p>
        </w:tc>
        <w:tc>
          <w:tcPr>
            <w:tcW w:w="2563" w:type="dxa"/>
            <w:gridSpan w:val="2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индивидуальной договоренности</w:t>
            </w:r>
          </w:p>
        </w:tc>
        <w:tc>
          <w:tcPr>
            <w:tcW w:w="2563" w:type="dxa"/>
            <w:gridSpan w:val="2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экскурсии по отдельному плану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tabs>
                <w:tab w:val="left" w:pos="885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133F5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Посещение </w:t>
            </w:r>
            <w:proofErr w:type="spellStart"/>
            <w:r w:rsidRPr="00133F5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133F5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выставок, ярмарок профессий, тематических </w:t>
            </w:r>
            <w:proofErr w:type="spellStart"/>
            <w:r w:rsidRPr="00133F5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133F5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парков, дней открытых дверей в средних специальных учебных заведениях .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Экскурсии на предприятия города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tabs>
                <w:tab w:val="left" w:pos="885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133F5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Встречи с представителями разных профессий, включая родительский ресурс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tabs>
                <w:tab w:val="left" w:pos="885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133F5F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Создание учащимися видеороликов по профориентации с рассказом о профессии своих родителей;</w:t>
            </w:r>
          </w:p>
          <w:p w:rsidR="00BC59E0" w:rsidRPr="00133F5F" w:rsidRDefault="00BC59E0" w:rsidP="00BC59E0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tabs>
                <w:tab w:val="left" w:pos="885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spacing w:after="0" w:line="240" w:lineRule="auto"/>
              <w:ind w:firstLine="85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есть кто?»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63" w:type="dxa"/>
            <w:gridSpan w:val="2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«Персонажи и профессии»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63" w:type="dxa"/>
            <w:gridSpan w:val="2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«Пять шагов»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63" w:type="dxa"/>
            <w:gridSpan w:val="2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Круглый стол для родителей «Как помочь ребенку в выборе профессии»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63" w:type="dxa"/>
            <w:gridSpan w:val="2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из цик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 «Жизнь замечательных людей»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563" w:type="dxa"/>
            <w:gridSpan w:val="2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C59E0" w:rsidRPr="00133F5F" w:rsidRDefault="00BC59E0" w:rsidP="00BC5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BC59E0" w:rsidRPr="00ED4348" w:rsidTr="00044DC0">
        <w:tc>
          <w:tcPr>
            <w:tcW w:w="327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C59E0" w:rsidRDefault="00BC59E0" w:rsidP="00BC59E0">
            <w:pPr>
              <w:pStyle w:val="TableParagraph"/>
              <w:tabs>
                <w:tab w:val="left" w:pos="3925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проектах Профориентации, реализуемых в рамках Национального </w:t>
            </w:r>
            <w:r>
              <w:rPr>
                <w:spacing w:val="-2"/>
                <w:sz w:val="24"/>
              </w:rPr>
              <w:t>проекта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«Образование»: 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Билет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в</w:t>
            </w:r>
            <w:r>
              <w:rPr>
                <w:spacing w:val="-2"/>
                <w:sz w:val="24"/>
              </w:rPr>
              <w:t>будущее</w:t>
            </w:r>
            <w:proofErr w:type="spellEnd"/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Default="00BC59E0" w:rsidP="00BC59E0">
            <w:pPr>
              <w:pStyle w:val="TableParagraph"/>
              <w:spacing w:line="273" w:lineRule="exact"/>
              <w:ind w:left="1" w:right="11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  <w:tcBorders>
              <w:bottom w:val="single" w:sz="6" w:space="0" w:color="222222"/>
              <w:right w:val="single" w:sz="6" w:space="0" w:color="222222"/>
            </w:tcBorders>
          </w:tcPr>
          <w:p w:rsidR="00BC59E0" w:rsidRDefault="00BC59E0" w:rsidP="00BC59E0">
            <w:pPr>
              <w:pStyle w:val="TableParagraph"/>
              <w:spacing w:line="273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63" w:type="dxa"/>
            <w:gridSpan w:val="2"/>
            <w:tcBorders>
              <w:bottom w:val="single" w:sz="6" w:space="0" w:color="222222"/>
              <w:right w:val="single" w:sz="6" w:space="0" w:color="222222"/>
            </w:tcBorders>
          </w:tcPr>
          <w:p w:rsidR="00BC59E0" w:rsidRDefault="00BC59E0" w:rsidP="00BC59E0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 Классные руководители</w:t>
            </w:r>
          </w:p>
        </w:tc>
      </w:tr>
      <w:tr w:rsidR="00BC59E0" w:rsidRPr="00ED4348" w:rsidTr="00044DC0">
        <w:tc>
          <w:tcPr>
            <w:tcW w:w="327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C59E0" w:rsidRDefault="00BC59E0" w:rsidP="001514EE">
            <w:pPr>
              <w:pStyle w:val="TableParagraph"/>
              <w:tabs>
                <w:tab w:val="left" w:pos="2162"/>
                <w:tab w:val="left" w:pos="2599"/>
                <w:tab w:val="left" w:pos="3731"/>
              </w:tabs>
              <w:ind w:right="926"/>
              <w:rPr>
                <w:sz w:val="24"/>
              </w:rPr>
            </w:pPr>
            <w:r>
              <w:rPr>
                <w:spacing w:val="-2"/>
                <w:sz w:val="24"/>
              </w:rPr>
              <w:t>Трудоустройство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 w:rsidR="001514EE">
              <w:rPr>
                <w:spacing w:val="-2"/>
                <w:sz w:val="24"/>
              </w:rPr>
              <w:t>летний период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Default="00BC59E0" w:rsidP="00BC59E0">
            <w:pPr>
              <w:pStyle w:val="TableParagraph"/>
              <w:ind w:left="11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55" w:type="dxa"/>
            <w:gridSpan w:val="2"/>
            <w:tcBorders>
              <w:bottom w:val="single" w:sz="6" w:space="0" w:color="222222"/>
              <w:right w:val="single" w:sz="6" w:space="0" w:color="222222"/>
            </w:tcBorders>
          </w:tcPr>
          <w:p w:rsidR="00BC59E0" w:rsidRDefault="00BC59E0" w:rsidP="00BC59E0">
            <w:pPr>
              <w:pStyle w:val="TableParagraph"/>
              <w:ind w:left="129" w:righ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</w:t>
            </w:r>
            <w:r>
              <w:rPr>
                <w:spacing w:val="-4"/>
                <w:sz w:val="24"/>
              </w:rPr>
              <w:t>август</w:t>
            </w:r>
          </w:p>
        </w:tc>
        <w:tc>
          <w:tcPr>
            <w:tcW w:w="2563" w:type="dxa"/>
            <w:gridSpan w:val="2"/>
            <w:tcBorders>
              <w:bottom w:val="single" w:sz="6" w:space="0" w:color="222222"/>
              <w:right w:val="single" w:sz="6" w:space="0" w:color="222222"/>
            </w:tcBorders>
          </w:tcPr>
          <w:p w:rsidR="00BC59E0" w:rsidRDefault="00BC59E0" w:rsidP="00BC59E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BC59E0" w:rsidRDefault="00BC59E0" w:rsidP="00BC59E0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BC59E0" w:rsidRPr="00ED4348" w:rsidTr="00044DC0">
        <w:tc>
          <w:tcPr>
            <w:tcW w:w="327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C59E0" w:rsidRDefault="00BC59E0" w:rsidP="00BC59E0">
            <w:pPr>
              <w:pStyle w:val="TableParagraph"/>
              <w:tabs>
                <w:tab w:val="left" w:pos="2433"/>
                <w:tab w:val="left" w:pos="4119"/>
              </w:tabs>
              <w:ind w:right="643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«Твоя</w:t>
            </w:r>
          </w:p>
          <w:p w:rsidR="00BC59E0" w:rsidRDefault="00BC59E0" w:rsidP="001514E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карьера.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Default="00BC59E0" w:rsidP="00BC59E0">
            <w:pPr>
              <w:pStyle w:val="TableParagraph"/>
              <w:ind w:left="1" w:right="11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5" w:type="dxa"/>
            <w:gridSpan w:val="2"/>
            <w:tcBorders>
              <w:bottom w:val="single" w:sz="6" w:space="0" w:color="222222"/>
              <w:right w:val="single" w:sz="6" w:space="0" w:color="222222"/>
            </w:tcBorders>
          </w:tcPr>
          <w:p w:rsidR="00BC59E0" w:rsidRDefault="00BC59E0" w:rsidP="00BC59E0">
            <w:pPr>
              <w:pStyle w:val="TableParagraph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BC59E0" w:rsidRDefault="00BC59E0" w:rsidP="00BC59E0">
            <w:pPr>
              <w:pStyle w:val="TableParagraph"/>
              <w:spacing w:before="2" w:line="261" w:lineRule="exact"/>
              <w:ind w:left="129" w:right="113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63" w:type="dxa"/>
            <w:gridSpan w:val="2"/>
            <w:tcBorders>
              <w:bottom w:val="single" w:sz="6" w:space="0" w:color="222222"/>
              <w:right w:val="single" w:sz="6" w:space="0" w:color="222222"/>
            </w:tcBorders>
          </w:tcPr>
          <w:p w:rsidR="00BC59E0" w:rsidRDefault="00BC59E0" w:rsidP="00BC59E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BC59E0" w:rsidRDefault="00BC59E0" w:rsidP="00BC59E0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BC59E0" w:rsidRPr="00ED4348" w:rsidTr="00133F5F">
        <w:tc>
          <w:tcPr>
            <w:tcW w:w="9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C59E0" w:rsidRDefault="00BC59E0" w:rsidP="00BC59E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</w:t>
            </w: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ВЗАИМОДЕЙСТВИЕ С РОДИТЕЛЯМИ»</w:t>
            </w:r>
          </w:p>
          <w:p w:rsidR="00BC59E0" w:rsidRPr="00ED4348" w:rsidRDefault="00BC59E0" w:rsidP="00BC59E0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00106E" w:rsidRDefault="00BC59E0" w:rsidP="00BC59E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E0" w:rsidRPr="0000106E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E0" w:rsidRPr="0000106E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C59E0" w:rsidRPr="0000106E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C59E0" w:rsidRPr="0000106E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E0" w:rsidRPr="0000106E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00106E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рамках Года семьи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pPr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pStyle w:val="ParaAttribute3"/>
              <w:wordWrap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00106E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06E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00106E">
              <w:rPr>
                <w:color w:val="000000" w:themeColor="text1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0106E">
              <w:rPr>
                <w:sz w:val="24"/>
                <w:szCs w:val="24"/>
              </w:rPr>
              <w:t>Классные руководители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00106E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06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родителей.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00106E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0106E">
              <w:rPr>
                <w:sz w:val="24"/>
                <w:szCs w:val="24"/>
              </w:rPr>
              <w:t>Классные руководители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00106E" w:rsidRDefault="00BC59E0" w:rsidP="00BC59E0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0106E">
              <w:rPr>
                <w:color w:val="000000" w:themeColor="text1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0106E">
              <w:rPr>
                <w:color w:val="000000" w:themeColor="text1"/>
                <w:sz w:val="24"/>
                <w:szCs w:val="24"/>
              </w:rPr>
              <w:t>Сентябрь, ноябрь, февраль, май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0106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00106E" w:rsidRDefault="00BC59E0" w:rsidP="00BC59E0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0106E">
              <w:rPr>
                <w:color w:val="000000" w:themeColor="text1"/>
                <w:sz w:val="24"/>
                <w:szCs w:val="24"/>
              </w:rPr>
              <w:t>Заседание Управляющего Совета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0106E">
              <w:rPr>
                <w:color w:val="000000" w:themeColor="text1"/>
                <w:sz w:val="24"/>
                <w:szCs w:val="24"/>
              </w:rPr>
              <w:t>Сентябрь, ноябрь, февраль, май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0106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00106E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06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</w:t>
            </w:r>
          </w:p>
          <w:p w:rsidR="00BC59E0" w:rsidRPr="0000106E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00106E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0106E">
              <w:rPr>
                <w:sz w:val="24"/>
                <w:szCs w:val="24"/>
              </w:rPr>
              <w:t>Классные руководители</w:t>
            </w:r>
          </w:p>
        </w:tc>
      </w:tr>
      <w:tr w:rsidR="00BC59E0" w:rsidRPr="00ED4348" w:rsidTr="00C358F1">
        <w:trPr>
          <w:trHeight w:val="902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00106E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06E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«Школа мудрого родителя»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1514EE" w:rsidP="00BC59E0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pStyle w:val="ParaAttribute3"/>
              <w:wordWrap/>
              <w:rPr>
                <w:sz w:val="24"/>
                <w:szCs w:val="24"/>
              </w:rPr>
            </w:pPr>
            <w:proofErr w:type="spellStart"/>
            <w:r w:rsidRPr="0000106E">
              <w:rPr>
                <w:sz w:val="24"/>
                <w:szCs w:val="24"/>
              </w:rPr>
              <w:t>Битуева</w:t>
            </w:r>
            <w:proofErr w:type="spellEnd"/>
            <w:r w:rsidRPr="0000106E">
              <w:rPr>
                <w:sz w:val="24"/>
                <w:szCs w:val="24"/>
              </w:rPr>
              <w:t xml:space="preserve"> Н.В.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00106E" w:rsidRDefault="00BC59E0" w:rsidP="00BC59E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Лекторий для родителей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ноябрь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06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Битуева</w:t>
            </w:r>
            <w:proofErr w:type="spellEnd"/>
            <w:r w:rsidRPr="0000106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00106E" w:rsidRDefault="00BC59E0" w:rsidP="00BC59E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hAnsi="Times New Roman" w:cs="Times New Roman"/>
                <w:sz w:val="24"/>
                <w:szCs w:val="24"/>
              </w:rPr>
              <w:t>День семейного спорта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06E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00106E" w:rsidRDefault="00BC59E0" w:rsidP="00BC59E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106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Битуева</w:t>
            </w:r>
            <w:proofErr w:type="spellEnd"/>
            <w:r w:rsidRPr="0000106E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BC59E0" w:rsidRPr="00ED4348" w:rsidTr="00133F5F">
        <w:tc>
          <w:tcPr>
            <w:tcW w:w="9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BC59E0" w:rsidRDefault="00BC59E0" w:rsidP="00BC59E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4348"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«Основные школьные дела»</w:t>
            </w:r>
          </w:p>
          <w:p w:rsidR="00BC59E0" w:rsidRPr="00ED4348" w:rsidRDefault="00BC59E0" w:rsidP="00BC59E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59E0" w:rsidRPr="00133F5F" w:rsidRDefault="00BC59E0" w:rsidP="00BC59E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F5F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знаний. Общешкольные линейки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01.09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1514EE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03.09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Ьитуева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акции «Мир моих увлечений»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Педагоги ДОП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 «Вместе всей семьёй»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Старт городской воспитательной акции «</w:t>
            </w:r>
            <w:r w:rsidR="001514EE" w:rsidRPr="001514EE">
              <w:rPr>
                <w:rFonts w:ascii="Times New Roman" w:hAnsi="Times New Roman" w:cs="Times New Roman"/>
                <w:sz w:val="24"/>
                <w:szCs w:val="24"/>
              </w:rPr>
              <w:t>Помни о прошлом! Создавай будущее!»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Реализация акций, проектов городской воспитательной акции «</w:t>
            </w:r>
            <w:r w:rsidR="001514EE" w:rsidRPr="001514EE">
              <w:rPr>
                <w:rFonts w:ascii="Times New Roman" w:hAnsi="Times New Roman" w:cs="Times New Roman"/>
                <w:sz w:val="24"/>
                <w:szCs w:val="24"/>
              </w:rPr>
              <w:t>Помни о прошлом! Создавай будущее!»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1514EE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EE" w:rsidRPr="001514EE" w:rsidRDefault="001514EE" w:rsidP="001514E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EE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хоровых</w:t>
            </w:r>
          </w:p>
          <w:p w:rsidR="001514EE" w:rsidRPr="00133F5F" w:rsidRDefault="001514EE" w:rsidP="001514E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EE">
              <w:rPr>
                <w:rFonts w:ascii="Times New Roman" w:hAnsi="Times New Roman" w:cs="Times New Roman"/>
                <w:sz w:val="24"/>
                <w:szCs w:val="24"/>
              </w:rPr>
              <w:t>и вокальных коллективов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14EE" w:rsidRPr="00D9750E" w:rsidRDefault="001514EE" w:rsidP="00BC59E0">
            <w:pPr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EE" w:rsidRPr="00133F5F" w:rsidRDefault="001514EE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EE" w:rsidRPr="00133F5F" w:rsidRDefault="001514EE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10 сентября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Проведение акции «Милосердие» ко Дню пожилых людей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BC59E0" w:rsidRPr="00133F5F" w:rsidRDefault="00BC59E0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Сентябрь,</w:t>
            </w:r>
          </w:p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Декабрь,</w:t>
            </w:r>
          </w:p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классные руководители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05.10.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Концерт ко Дню учителя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октябрь,</w:t>
            </w:r>
          </w:p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ноябрь,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предметники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04.11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08.11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Романова Г.А.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20.11.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предметники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30.11.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(волонтёра ) в России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05.12.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Default="00BC59E0" w:rsidP="00BC59E0">
            <w:r w:rsidRPr="002E274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предметники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«Мы – граждане России»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12.12.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9E0" w:rsidRDefault="00BC59E0" w:rsidP="00BC59E0">
            <w:r w:rsidRPr="002E274D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предметники</w:t>
            </w:r>
          </w:p>
        </w:tc>
      </w:tr>
      <w:tr w:rsidR="001514EE" w:rsidRPr="00ED4348" w:rsidTr="008A39BE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EE" w:rsidRPr="00B558B2" w:rsidRDefault="001514EE" w:rsidP="001514E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8B2">
              <w:rPr>
                <w:rFonts w:ascii="Times New Roman" w:hAnsi="Times New Roman" w:cs="Times New Roman"/>
              </w:rPr>
              <w:t>Всероссийский конкурс «Большая перемена»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EE" w:rsidRPr="00133F5F" w:rsidRDefault="001514EE" w:rsidP="001514E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EE" w:rsidRPr="00133F5F" w:rsidRDefault="001514EE" w:rsidP="001514EE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EE" w:rsidRPr="00133F5F" w:rsidRDefault="001514EE" w:rsidP="001514E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К.С.</w:t>
            </w:r>
          </w:p>
        </w:tc>
      </w:tr>
      <w:tr w:rsidR="001514EE" w:rsidRPr="00ED4348" w:rsidTr="008A39BE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EE" w:rsidRPr="00B558B2" w:rsidRDefault="001514EE" w:rsidP="001514EE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58B2">
              <w:rPr>
                <w:rFonts w:ascii="Times New Roman" w:hAnsi="Times New Roman" w:cs="Times New Roman"/>
              </w:rPr>
              <w:t>Участие во Всероссийском конкурсе музеев , посвященный году Защитников Отечества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4EE" w:rsidRDefault="001514EE" w:rsidP="001514E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EE" w:rsidRDefault="001514EE" w:rsidP="001514EE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4EE" w:rsidRDefault="001514EE" w:rsidP="001514E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День памяти жертв Холокоста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27 января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27.01.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08 февраля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C59E0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59E0" w:rsidRPr="00D9750E" w:rsidRDefault="00BC59E0" w:rsidP="00BC59E0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02. февраля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9E0" w:rsidRPr="00133F5F" w:rsidRDefault="00BC59E0" w:rsidP="00BC59E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B1C2A" w:rsidRPr="00ED4348" w:rsidTr="008A39BE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FB3BC5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BC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памяти «Блокадный хлеб»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18-27.01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15.02.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21.02.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предметники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военно-патриотической игре «Победа»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С.В.</w:t>
            </w:r>
          </w:p>
          <w:p w:rsidR="004B1C2A" w:rsidRPr="00133F5F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23.02.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Концерт к 8 марта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08.03.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 xml:space="preserve">18.03. 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предметники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театра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2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рождения К.Д. Ушинского (информационная минутка на уроках литературы)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C2A" w:rsidRDefault="004B1C2A" w:rsidP="004B1C2A">
            <w:r w:rsidRPr="0079247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предметники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 рождения С.В. Михалкова (информационная минутка на уроках литературного чтения)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C2A" w:rsidRDefault="004B1C2A" w:rsidP="004B1C2A">
            <w:r w:rsidRPr="0079247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предметники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Декада правовых знаний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День космонавтики</w:t>
            </w:r>
          </w:p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Всероссийская акция  «Мой космос»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19 апреля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22.04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3F5F">
              <w:rPr>
                <w:sz w:val="24"/>
                <w:szCs w:val="24"/>
              </w:rPr>
              <w:t>Всемирный День здоровья</w:t>
            </w:r>
          </w:p>
          <w:p w:rsidR="004B1C2A" w:rsidRPr="00133F5F" w:rsidRDefault="004B1C2A" w:rsidP="004B1C2A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33F5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Пешкова С.В.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133F5F">
              <w:rPr>
                <w:sz w:val="24"/>
                <w:szCs w:val="24"/>
              </w:rPr>
              <w:t>Конкурс инсценированной военной песни «Песни Победы»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3"/>
              <w:wordWrap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33F5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Ст. вожатая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Победы</w:t>
            </w:r>
          </w:p>
          <w:p w:rsidR="004B1C2A" w:rsidRPr="00133F5F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</w:t>
            </w:r>
          </w:p>
          <w:p w:rsidR="004B1C2A" w:rsidRPr="00133F5F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«Георгиевская ленточка»</w:t>
            </w:r>
          </w:p>
          <w:p w:rsidR="004B1C2A" w:rsidRPr="00133F5F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09.05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133F5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Весны и Труда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1 мая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9.05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B1C2A" w:rsidRPr="00ED4348" w:rsidTr="008A39BE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4B1C2A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1C2A">
              <w:rPr>
                <w:rFonts w:ascii="Times New Roman" w:hAnsi="Times New Roman" w:cs="Times New Roman"/>
              </w:rPr>
              <w:t>Участие в историко-просветительской патриотической акции «Диктант Победы»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Default="004B1C2A" w:rsidP="004B1C2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Т.В.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133F5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День славянской письменности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24.05.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33F5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Библиотекарь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основания Черноморского флота (13.05) (информационная минутка на уроках окружающего мира)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C2A" w:rsidRDefault="004B1C2A" w:rsidP="004B1C2A">
            <w:r w:rsidRPr="006105F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предметники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основания Балтийского флота (информационная минутка на уроках окружающего мира)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2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C2A" w:rsidRDefault="004B1C2A" w:rsidP="004B1C2A">
            <w:r w:rsidRPr="006105F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предметники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государственного флага Российской Федерации (информационная минутка на уроках окружающего мира)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C2A" w:rsidRDefault="004B1C2A" w:rsidP="004B1C2A">
            <w:r w:rsidRPr="006105F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предметники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Участие в школьной научно-практической конференции «Шаг в будущее»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5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133F5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День защиты детей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01.06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33F5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Воспитатели школьного оздоровительного лагеря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133F5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День русского языка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06.06.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33F5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Воспитатели школьного оздоровительного лагеря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133F5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 xml:space="preserve">День России </w:t>
            </w:r>
          </w:p>
          <w:p w:rsidR="004B1C2A" w:rsidRPr="00133F5F" w:rsidRDefault="004B1C2A" w:rsidP="004B1C2A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133F5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Всероссийская акция «Мы – граждане России!»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12.06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33F5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Воспитатели школьного оздоровительного лагеря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5"/>
              <w:wordWrap/>
              <w:jc w:val="left"/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</w:pPr>
            <w:r w:rsidRPr="00133F5F">
              <w:rPr>
                <w:rStyle w:val="CharAttribute501"/>
                <w:rFonts w:eastAsia="№Е"/>
                <w:i w:val="0"/>
                <w:sz w:val="24"/>
                <w:szCs w:val="24"/>
                <w:u w:val="none"/>
              </w:rPr>
              <w:t>День памяти и скорби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 w:rsidRPr="00133F5F">
              <w:rPr>
                <w:color w:val="000000" w:themeColor="text1"/>
                <w:sz w:val="24"/>
                <w:szCs w:val="24"/>
              </w:rPr>
              <w:t>22.06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133F5F" w:rsidRDefault="004B1C2A" w:rsidP="004B1C2A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133F5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Воспитатели школьного оздоровительного лагеря</w:t>
            </w:r>
          </w:p>
        </w:tc>
      </w:tr>
      <w:tr w:rsidR="004B1C2A" w:rsidRPr="00ED4348" w:rsidTr="00762ABA">
        <w:tc>
          <w:tcPr>
            <w:tcW w:w="9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:rsidR="004B1C2A" w:rsidRDefault="004B1C2A" w:rsidP="004B1C2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«ОРГАНИЗАЦИЯ ПРЕДМЕТНО-ПРОСТРАНСТВЕННОЙ СРЕДЫ»</w:t>
            </w:r>
          </w:p>
          <w:p w:rsidR="004B1C2A" w:rsidRPr="00ED4348" w:rsidRDefault="004B1C2A" w:rsidP="004B1C2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1C2A" w:rsidRPr="00ED4348" w:rsidRDefault="004B1C2A" w:rsidP="004B1C2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1C2A" w:rsidRPr="00ED4348" w:rsidRDefault="004B1C2A" w:rsidP="004B1C2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4B1C2A" w:rsidRPr="00ED4348" w:rsidRDefault="004B1C2A" w:rsidP="004B1C2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4B1C2A" w:rsidRPr="00ED4348" w:rsidRDefault="004B1C2A" w:rsidP="004B1C2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1C2A" w:rsidRPr="00ED4348" w:rsidRDefault="004B1C2A" w:rsidP="004B1C2A">
            <w:pPr>
              <w:widowControl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О</w:t>
            </w:r>
            <w:r w:rsidRPr="00ED4348">
              <w:rPr>
                <w:sz w:val="24"/>
                <w:szCs w:val="24"/>
              </w:rPr>
              <w:t>формление   музейных залов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ED4348">
              <w:rPr>
                <w:sz w:val="24"/>
                <w:szCs w:val="24"/>
              </w:rPr>
              <w:t>Учитель ИЗО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sz w:val="24"/>
                <w:szCs w:val="24"/>
              </w:rPr>
              <w:t>Выставка творческих работ   из шерсти, кожи, меха, опилок.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D4348">
              <w:rPr>
                <w:sz w:val="24"/>
                <w:szCs w:val="24"/>
              </w:rPr>
              <w:t>Ворбьева</w:t>
            </w:r>
            <w:proofErr w:type="spellEnd"/>
            <w:r w:rsidRPr="00ED4348">
              <w:rPr>
                <w:sz w:val="24"/>
                <w:szCs w:val="24"/>
              </w:rPr>
              <w:t xml:space="preserve"> Ю.А.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ED4348">
              <w:rPr>
                <w:sz w:val="24"/>
                <w:szCs w:val="24"/>
              </w:rPr>
              <w:lastRenderedPageBreak/>
              <w:t>Фотоотчеты  об интересных событиях и мероприятиях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D4348">
              <w:rPr>
                <w:sz w:val="24"/>
                <w:szCs w:val="24"/>
              </w:rPr>
              <w:t>Медиацентр</w:t>
            </w:r>
            <w:proofErr w:type="spellEnd"/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ED4348">
              <w:rPr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pStyle w:val="ParaAttribute7"/>
              <w:ind w:firstLine="0"/>
              <w:jc w:val="both"/>
              <w:rPr>
                <w:rStyle w:val="CharAttribute526"/>
                <w:rFonts w:eastAsia="№Е"/>
                <w:sz w:val="24"/>
                <w:szCs w:val="24"/>
              </w:rPr>
            </w:pPr>
            <w:r w:rsidRPr="00ED4348">
              <w:rPr>
                <w:sz w:val="24"/>
                <w:szCs w:val="24"/>
              </w:rPr>
              <w:t xml:space="preserve">Обновление стендов: пионерской организации им. </w:t>
            </w:r>
            <w:proofErr w:type="spellStart"/>
            <w:r w:rsidRPr="00ED4348">
              <w:rPr>
                <w:sz w:val="24"/>
                <w:szCs w:val="24"/>
              </w:rPr>
              <w:t>И.А.Флерова</w:t>
            </w:r>
            <w:proofErr w:type="spellEnd"/>
            <w:r w:rsidRPr="00ED4348">
              <w:rPr>
                <w:sz w:val="24"/>
                <w:szCs w:val="24"/>
              </w:rPr>
              <w:t>, ученического самоуправления, детских организаций, достижений школьного музея Боевой и трудовой Славы, доски почета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r w:rsidRPr="00ED4348">
              <w:rPr>
                <w:sz w:val="24"/>
                <w:szCs w:val="24"/>
              </w:rPr>
              <w:t xml:space="preserve"> </w:t>
            </w:r>
          </w:p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D4348">
              <w:rPr>
                <w:sz w:val="24"/>
                <w:szCs w:val="24"/>
              </w:rPr>
              <w:t>Блудова</w:t>
            </w:r>
            <w:proofErr w:type="spellEnd"/>
            <w:r w:rsidRPr="00ED4348">
              <w:rPr>
                <w:sz w:val="24"/>
                <w:szCs w:val="24"/>
              </w:rPr>
              <w:t xml:space="preserve"> Е.Д.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ED4348">
              <w:rPr>
                <w:sz w:val="24"/>
                <w:szCs w:val="24"/>
              </w:rPr>
              <w:t>Оформление тематических стендов по профилактике ЗОЖ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Ноябрь, апрель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D4348">
              <w:rPr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sz w:val="24"/>
                <w:szCs w:val="24"/>
              </w:rPr>
              <w:t xml:space="preserve"> Н.В.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детского творчества на тему безопасности дорожного движения «Дорога глазами детей»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Конкурс рисунков и сочинений «Облик мамы милой»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4B1C2A" w:rsidRPr="00ED4348" w:rsidTr="00C358F1">
        <w:trPr>
          <w:trHeight w:val="876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 выставке работ   конкурса «Как прекрасна Земля и на ней человек»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Н.В., учителя ИЗО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этапе всероссийского конкурса «Красота Божьего мира»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Воробьева Ю.А.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 декоративно-прикладного творчества «Аленький цветочек»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D43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Воробьева Ю.А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Конкурс новогодних композиций «Вместо елки–букет»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конкурсе логотипов городской акции 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</w:p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Сентябрь - май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pStyle w:val="ParaAttribute7"/>
              <w:ind w:firstLine="0"/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ED4348">
              <w:rPr>
                <w:rFonts w:eastAsia="Times New Roman"/>
                <w:sz w:val="24"/>
                <w:szCs w:val="24"/>
                <w:u w:val="single"/>
              </w:rPr>
              <w:t>Оформление выставок:</w:t>
            </w:r>
          </w:p>
          <w:p w:rsidR="004B1C2A" w:rsidRPr="00ED4348" w:rsidRDefault="004B1C2A" w:rsidP="004B1C2A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 w:rsidRPr="00ED4348">
              <w:rPr>
                <w:sz w:val="24"/>
                <w:szCs w:val="24"/>
              </w:rPr>
              <w:t xml:space="preserve">-«День учителя»; </w:t>
            </w:r>
          </w:p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-«Весенние праздники»;</w:t>
            </w:r>
          </w:p>
          <w:p w:rsidR="004B1C2A" w:rsidRPr="00ED4348" w:rsidRDefault="004B1C2A" w:rsidP="004B1C2A">
            <w:pPr>
              <w:widowControl w:val="0"/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-«День открытых дверей для родителей»;</w:t>
            </w:r>
          </w:p>
          <w:p w:rsidR="004B1C2A" w:rsidRPr="00ED4348" w:rsidRDefault="004B1C2A" w:rsidP="004B1C2A">
            <w:pPr>
              <w:widowControl w:val="0"/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 «8 Марта»;</w:t>
            </w:r>
          </w:p>
          <w:p w:rsidR="004B1C2A" w:rsidRPr="00ED4348" w:rsidRDefault="004B1C2A" w:rsidP="004B1C2A">
            <w:pPr>
              <w:widowControl w:val="0"/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-«День Победы»;</w:t>
            </w:r>
          </w:p>
          <w:p w:rsidR="004B1C2A" w:rsidRPr="00ED4348" w:rsidRDefault="004B1C2A" w:rsidP="004B1C2A">
            <w:pPr>
              <w:widowControl w:val="0"/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-«Последний звонок»;</w:t>
            </w:r>
          </w:p>
          <w:p w:rsidR="004B1C2A" w:rsidRPr="00ED4348" w:rsidRDefault="004B1C2A" w:rsidP="004B1C2A">
            <w:pPr>
              <w:widowControl w:val="0"/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-«школьные Олимпийские игры; </w:t>
            </w:r>
          </w:p>
          <w:p w:rsidR="004B1C2A" w:rsidRPr="00ED4348" w:rsidRDefault="004B1C2A" w:rsidP="004B1C2A">
            <w:pPr>
              <w:widowControl w:val="0"/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-новогоднее оформление. </w:t>
            </w:r>
          </w:p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Конкурс рисунков «Профессия моих родителей»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ED4348">
              <w:rPr>
                <w:sz w:val="24"/>
                <w:szCs w:val="24"/>
              </w:rPr>
              <w:t>Учитель ИЗО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Бунинских чтениях (номинация  «Изобразительное ис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кусство»)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Учитель  ИЗО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творческих работ «Я - помню, Я-горжусь!»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4B1C2A" w:rsidRPr="00ED4348" w:rsidTr="00ED4348">
        <w:tc>
          <w:tcPr>
            <w:tcW w:w="9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43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Модуль «Школьный музей»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залов школьного музея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Ноябрь, февраль, март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ED4348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Подготовка экскурсоводов школьного музея «Боевой и Трудовой Славы»  в залах: «История школы», «Воины-интернационалисты-выпускники школы», «Я и мое Отечество», «Земли родной минувшая судьба», «Ученическое самоуправление»;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1C2A" w:rsidRPr="00ED4348" w:rsidRDefault="004B1C2A" w:rsidP="004B1C2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C2A" w:rsidRPr="00ED4348" w:rsidRDefault="004B1C2A" w:rsidP="004B1C2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Гладких О.В.</w:t>
            </w:r>
          </w:p>
          <w:p w:rsidR="004B1C2A" w:rsidRPr="00ED4348" w:rsidRDefault="004B1C2A" w:rsidP="004B1C2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3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Блудова</w:t>
            </w:r>
            <w:proofErr w:type="spellEnd"/>
            <w:r w:rsidRPr="00ED43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Е.Д.</w:t>
            </w:r>
          </w:p>
          <w:p w:rsidR="004B1C2A" w:rsidRPr="00ED4348" w:rsidRDefault="004B1C2A" w:rsidP="004B1C2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Ермакова Л.И.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Обновление экспозиций в залах музея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Гладких О.В.  </w:t>
            </w:r>
          </w:p>
          <w:p w:rsidR="004B1C2A" w:rsidRPr="00ED4348" w:rsidRDefault="004B1C2A" w:rsidP="004B1C2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43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Блудова</w:t>
            </w:r>
            <w:proofErr w:type="spellEnd"/>
            <w:r w:rsidRPr="00ED43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Е.Д.</w:t>
            </w:r>
          </w:p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Ермакова Л.И.</w:t>
            </w:r>
          </w:p>
        </w:tc>
      </w:tr>
      <w:tr w:rsidR="004B1C2A" w:rsidRPr="00ED4348" w:rsidTr="00ED4348">
        <w:tc>
          <w:tcPr>
            <w:tcW w:w="9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B1C2A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D43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Модуль «Внешкольные мероприятия»</w:t>
            </w:r>
          </w:p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4348">
              <w:rPr>
                <w:rFonts w:ascii="Times New Roman" w:hAnsi="Times New Roman" w:cs="Times New Roman"/>
                <w:sz w:val="24"/>
                <w:szCs w:val="28"/>
              </w:rPr>
              <w:t>Посещение учреждений культуры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D4348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8"/>
              </w:rPr>
              <w:t>Экскурсия в Липецкий областной краеведческий музей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День посещения театра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Походы выходного дня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сентябрь, октябрь, апрель, мая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Экскурсионные поездки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сентябрь, октябрь, апрель, мая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Посещение    музеев, выставок города Липецка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B1C2A" w:rsidRPr="00ED4348" w:rsidTr="00ED4348">
        <w:tc>
          <w:tcPr>
            <w:tcW w:w="9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B1C2A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D43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Модуль «Профилактика и безопасность»</w:t>
            </w:r>
          </w:p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Операция «Внимание дети!»</w:t>
            </w:r>
          </w:p>
          <w:p w:rsidR="004B1C2A" w:rsidRPr="004B1C2A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C2A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</w:t>
            </w:r>
          </w:p>
          <w:p w:rsidR="004B1C2A" w:rsidRPr="004B1C2A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C2A">
              <w:rPr>
                <w:rFonts w:ascii="Times New Roman" w:hAnsi="Times New Roman" w:cs="Times New Roman"/>
                <w:sz w:val="24"/>
                <w:szCs w:val="24"/>
              </w:rPr>
              <w:t>профилактике детского</w:t>
            </w:r>
          </w:p>
          <w:p w:rsidR="004B1C2A" w:rsidRPr="004B1C2A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C2A"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</w:t>
            </w:r>
          </w:p>
          <w:p w:rsidR="004B1C2A" w:rsidRPr="004B1C2A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C2A">
              <w:rPr>
                <w:rFonts w:ascii="Times New Roman" w:hAnsi="Times New Roman" w:cs="Times New Roman"/>
                <w:sz w:val="24"/>
                <w:szCs w:val="24"/>
              </w:rPr>
              <w:t>травматизма и вовлечение</w:t>
            </w:r>
          </w:p>
          <w:p w:rsidR="004B1C2A" w:rsidRPr="004B1C2A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C2A">
              <w:rPr>
                <w:rFonts w:ascii="Times New Roman" w:hAnsi="Times New Roman" w:cs="Times New Roman"/>
                <w:sz w:val="24"/>
                <w:szCs w:val="24"/>
              </w:rPr>
              <w:t>обучающихся в деятельность</w:t>
            </w:r>
          </w:p>
          <w:p w:rsidR="004B1C2A" w:rsidRPr="004B1C2A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C2A">
              <w:rPr>
                <w:rFonts w:ascii="Times New Roman" w:hAnsi="Times New Roman" w:cs="Times New Roman"/>
                <w:sz w:val="24"/>
                <w:szCs w:val="24"/>
              </w:rPr>
              <w:t>отрядов ЮИД «Неделя</w:t>
            </w:r>
          </w:p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C2A">
              <w:rPr>
                <w:rFonts w:ascii="Times New Roman" w:hAnsi="Times New Roman" w:cs="Times New Roman"/>
                <w:sz w:val="24"/>
                <w:szCs w:val="24"/>
              </w:rPr>
              <w:t>безопасности»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о правилах безопасного поведения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детского творчества на тему безопасности дорожного движения «Дорога глазами детей»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C2A" w:rsidRPr="00ED4348" w:rsidRDefault="004B1C2A" w:rsidP="004B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1C2A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рамках Календаря профилактических недель:</w:t>
            </w:r>
          </w:p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  «</w:t>
            </w:r>
            <w:proofErr w:type="gram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Подросток и закон»</w:t>
            </w:r>
          </w:p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  «</w:t>
            </w:r>
            <w:proofErr w:type="gram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Будущее своими руками»</w:t>
            </w:r>
          </w:p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Свобода мнений»</w:t>
            </w:r>
          </w:p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 «Школа мудрого родителя»</w:t>
            </w:r>
          </w:p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Безопасные каникулы»</w:t>
            </w:r>
          </w:p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 Единый день профилактики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1C2A" w:rsidRPr="00ED4348" w:rsidRDefault="004B1C2A" w:rsidP="004B1C2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4B1C2A" w:rsidRPr="00ED4348" w:rsidRDefault="004B1C2A" w:rsidP="004B1C2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C2A" w:rsidRPr="00ED4348" w:rsidTr="00C358F1">
        <w:tc>
          <w:tcPr>
            <w:tcW w:w="3270" w:type="dxa"/>
            <w:gridSpan w:val="2"/>
          </w:tcPr>
          <w:p w:rsidR="004B1C2A" w:rsidRPr="00ED4348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Утверждение состава школьного совета по профилактике   правонарушений и преступлений среди несовершеннолетних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</w:tcPr>
          <w:p w:rsidR="004B1C2A" w:rsidRPr="00ED4348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3" w:type="dxa"/>
            <w:gridSpan w:val="2"/>
          </w:tcPr>
          <w:p w:rsidR="004B1C2A" w:rsidRPr="00ED4348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B1C2A" w:rsidRPr="00ED4348" w:rsidTr="008A39BE">
        <w:tc>
          <w:tcPr>
            <w:tcW w:w="3270" w:type="dxa"/>
            <w:gridSpan w:val="2"/>
          </w:tcPr>
          <w:p w:rsidR="004B1C2A" w:rsidRPr="00ED4348" w:rsidRDefault="004B1C2A" w:rsidP="004B1C2A">
            <w:pPr>
              <w:tabs>
                <w:tab w:val="left" w:pos="10440"/>
              </w:tabs>
              <w:spacing w:after="0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1C2A" w:rsidRPr="005A09EF" w:rsidRDefault="004B1C2A" w:rsidP="004B1C2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55" w:type="dxa"/>
            <w:gridSpan w:val="2"/>
          </w:tcPr>
          <w:p w:rsidR="004B1C2A" w:rsidRPr="00ED4348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С15.09-15.10</w:t>
            </w:r>
          </w:p>
        </w:tc>
        <w:tc>
          <w:tcPr>
            <w:tcW w:w="2563" w:type="dxa"/>
            <w:gridSpan w:val="2"/>
          </w:tcPr>
          <w:p w:rsidR="004B1C2A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Ларина А.С.</w:t>
            </w:r>
          </w:p>
          <w:p w:rsidR="004B1C2A" w:rsidRPr="00ED4348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К.С.</w:t>
            </w:r>
          </w:p>
        </w:tc>
      </w:tr>
      <w:tr w:rsidR="004B1C2A" w:rsidRPr="00ED4348" w:rsidTr="00C358F1">
        <w:tc>
          <w:tcPr>
            <w:tcW w:w="3270" w:type="dxa"/>
            <w:gridSpan w:val="2"/>
          </w:tcPr>
          <w:p w:rsidR="004B1C2A" w:rsidRPr="00ED4348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1C2A" w:rsidRPr="00D9750E" w:rsidRDefault="004B1C2A" w:rsidP="004B1C2A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</w:tcPr>
          <w:p w:rsidR="004B1C2A" w:rsidRPr="00ED4348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563" w:type="dxa"/>
            <w:gridSpan w:val="2"/>
          </w:tcPr>
          <w:p w:rsidR="004B1C2A" w:rsidRPr="00ED4348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4B1C2A" w:rsidRPr="00ED4348" w:rsidRDefault="004B1C2A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Психолого-педагогический скрининг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4B1C2A">
            <w:pPr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</w:tcPr>
          <w:p w:rsidR="008A39BE" w:rsidRDefault="008A39BE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A39BE" w:rsidRDefault="008A39BE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A39BE" w:rsidRPr="00ED4348" w:rsidRDefault="008A39BE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63" w:type="dxa"/>
            <w:gridSpan w:val="2"/>
          </w:tcPr>
          <w:p w:rsidR="008A39BE" w:rsidRDefault="008A39BE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8A39BE" w:rsidRPr="00ED4348" w:rsidRDefault="008A39BE" w:rsidP="004B1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социальных сетей учащихся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Default="008A39BE" w:rsidP="008A39BE">
            <w:pPr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</w:tcPr>
          <w:p w:rsidR="008A39BE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</w:tcPr>
          <w:p w:rsidR="008A39BE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учащихся, находящихся в социально опасном </w:t>
            </w:r>
            <w:proofErr w:type="gram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положении,   </w:t>
            </w:r>
            <w:proofErr w:type="gram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из неблагополучных семей  в кружки, секции и др. 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ФЗ 120 «Об основах системы профилактики </w:t>
            </w:r>
            <w:proofErr w:type="gram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безнадзорности  и</w:t>
            </w:r>
            <w:proofErr w:type="gram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несовершеннолетних» - пополнение картотеки данными</w:t>
            </w:r>
          </w:p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 организация индивидуально-профилактической работы</w:t>
            </w:r>
          </w:p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- составление актов обследования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Н.В., классные руководители, психолог</w:t>
            </w:r>
          </w:p>
        </w:tc>
      </w:tr>
      <w:tr w:rsidR="008A39BE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BE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беседы, направленные на предупреждение и пресечение распространения среди школьников экстремистских и иных радикальных взглядов, в том числе идей неонацизма, попыток вовлечения их в террористическую и иную деструктивную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BE" w:rsidRPr="00ED4348" w:rsidRDefault="008A39BE" w:rsidP="008A39BE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BE" w:rsidRPr="00ED4348" w:rsidRDefault="008A39BE" w:rsidP="008A3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совместного плана по взаимодействию с 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 №8 УМВД </w:t>
            </w: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г.Липецка</w:t>
            </w:r>
            <w:proofErr w:type="spellEnd"/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355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3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Pr="00ED4348" w:rsidRDefault="008A39BE" w:rsidP="008A39BE">
            <w:pPr>
              <w:tabs>
                <w:tab w:val="left" w:pos="10440"/>
              </w:tabs>
              <w:spacing w:after="0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плана индивидуальной работы с учащимися, требующими индивидуально-профилактической работы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Сентябрь (В течение года)</w:t>
            </w:r>
          </w:p>
        </w:tc>
        <w:tc>
          <w:tcPr>
            <w:tcW w:w="2563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Кл. Руководители, психолог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Pr="00ED4348" w:rsidRDefault="008A39BE" w:rsidP="008A39BE">
            <w:pPr>
              <w:tabs>
                <w:tab w:val="left" w:pos="10440"/>
              </w:tabs>
              <w:spacing w:after="0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  <w:proofErr w:type="gram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Мир моих увлечений» (Анализ проведения свободного времени школьниками, требующими индивидуально-профилактической работы, детей из неблагополучных семей.  Оказание им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выборе занятий по интересам)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63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Работа с обучающимися состоящими на ИПР по профилактике экстремизма.</w:t>
            </w:r>
          </w:p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ФЗ от 25 июля 2002г. №114-ФЗ «О противодействии экстремистской деятельности» ( по отдельному плану)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бесед работниками правоохранительных органов по противодействию экстремизму, терроризму </w:t>
            </w:r>
            <w:r w:rsidRPr="00ED434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Сотрудники правоохранительных органов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Эффективность посещения кружков, спортивных секций учащимися. Посещение кружков и занятость учащихся находящихся в социально опасной положении.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декады правовых знаний (</w:t>
            </w:r>
            <w:proofErr w:type="gram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  <w:proofErr w:type="gram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Работы педагога – психолога с учащимися по ФЗ 120 «Об основах системы профилактики безнадзорности  и правонарушений несовершеннолетних» (по отдельному  плану)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Pr="00ED4348" w:rsidRDefault="008A39BE" w:rsidP="0023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="00236197">
              <w:rPr>
                <w:rFonts w:ascii="Times New Roman" w:hAnsi="Times New Roman" w:cs="Times New Roman"/>
                <w:sz w:val="24"/>
                <w:szCs w:val="24"/>
              </w:rPr>
              <w:t xml:space="preserve">с учащимися по профилактике употребления ПАВ, алкоголя, </w:t>
            </w:r>
            <w:proofErr w:type="spellStart"/>
            <w:r w:rsidR="00236197">
              <w:rPr>
                <w:rFonts w:ascii="Times New Roman" w:hAnsi="Times New Roman" w:cs="Times New Roman"/>
                <w:sz w:val="24"/>
                <w:szCs w:val="24"/>
              </w:rPr>
              <w:t>никотиносодержащей</w:t>
            </w:r>
            <w:proofErr w:type="spellEnd"/>
            <w:r w:rsidR="00236197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продукции.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A39BE" w:rsidRPr="00ED4348" w:rsidRDefault="008A39BE" w:rsidP="008A39B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</w:p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организованного проведения каникул</w:t>
            </w:r>
            <w:bookmarkStart w:id="0" w:name="_GoBack"/>
            <w:bookmarkEnd w:id="0"/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 плану КУГ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 выполнением учащимися  Правил внутреннего распорядка учащихся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Организация ежедневного контроля за пропусками уроков учащимися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Pr="00ED4348" w:rsidRDefault="008A39BE" w:rsidP="008A39BE">
            <w:pPr>
              <w:tabs>
                <w:tab w:val="left" w:pos="10440"/>
              </w:tabs>
              <w:spacing w:after="0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членов администрации школы, классных руководителей со школьниками, в отношении которых проводится индивидуальная профилактическая работа, учете в КДН и ОДН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бесед работниками правоохранительных органов по противодействию экстремизму, терроризму, безопасности в сети Интернет.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Сотрудники правоохранительных органов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Pr="00ED4348" w:rsidRDefault="008A39BE" w:rsidP="008A39BE">
            <w:pPr>
              <w:tabs>
                <w:tab w:val="left" w:pos="10440"/>
              </w:tabs>
              <w:spacing w:after="0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Встреча обучающихся, с инспектором ОДН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8A39BE" w:rsidRPr="00ED4348" w:rsidTr="00C358F1">
        <w:tc>
          <w:tcPr>
            <w:tcW w:w="3270" w:type="dxa"/>
            <w:gridSpan w:val="2"/>
          </w:tcPr>
          <w:p w:rsidR="008A39BE" w:rsidRPr="00ED4348" w:rsidRDefault="008A39BE" w:rsidP="008A39BE">
            <w:pPr>
              <w:tabs>
                <w:tab w:val="left" w:pos="10440"/>
              </w:tabs>
              <w:spacing w:after="0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Участие обучающихся, находящихся на  индивидуально-профилактическая работа в классных, школьных,  городских мероприятиях и конкурсах.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39BE" w:rsidTr="004F56DD">
        <w:tc>
          <w:tcPr>
            <w:tcW w:w="3292" w:type="dxa"/>
            <w:gridSpan w:val="3"/>
          </w:tcPr>
          <w:p w:rsidR="008A39BE" w:rsidRDefault="008A39BE" w:rsidP="008A39BE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антитеррористической </w:t>
            </w:r>
            <w:r>
              <w:rPr>
                <w:spacing w:val="-2"/>
                <w:sz w:val="24"/>
              </w:rPr>
              <w:t>защищенности:</w:t>
            </w:r>
          </w:p>
          <w:p w:rsidR="008A39BE" w:rsidRDefault="008A39BE" w:rsidP="008A39BE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вооруженном нападении</w:t>
            </w:r>
          </w:p>
          <w:p w:rsidR="008A39BE" w:rsidRDefault="008A39BE" w:rsidP="008A39BE">
            <w:pPr>
              <w:pStyle w:val="TableParagraph"/>
              <w:tabs>
                <w:tab w:val="left" w:pos="142"/>
              </w:tabs>
              <w:spacing w:line="232" w:lineRule="auto"/>
              <w:ind w:right="-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Действия </w:t>
            </w:r>
            <w:r>
              <w:rPr>
                <w:sz w:val="24"/>
              </w:rPr>
              <w:tab/>
              <w:t>при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обнаружении подозрительного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предмета, похожего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взрывное устройство</w:t>
            </w:r>
          </w:p>
          <w:p w:rsidR="008A39BE" w:rsidRDefault="008A39BE" w:rsidP="008A39BE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захвате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захвате террористами заложников</w:t>
            </w:r>
          </w:p>
          <w:p w:rsidR="008A39BE" w:rsidRDefault="008A39BE" w:rsidP="008A39BE">
            <w:pPr>
              <w:pStyle w:val="TableParagraph"/>
              <w:tabs>
                <w:tab w:val="left" w:pos="1728"/>
                <w:tab w:val="left" w:pos="2760"/>
              </w:tabs>
              <w:spacing w:line="261" w:lineRule="auto"/>
              <w:ind w:right="96"/>
              <w:rPr>
                <w:rFonts w:ascii="Arial MT" w:hAnsi="Arial MT"/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совершении </w:t>
            </w:r>
            <w:r>
              <w:rPr>
                <w:sz w:val="24"/>
              </w:rPr>
              <w:t>террористического акта</w:t>
            </w:r>
            <w:r>
              <w:rPr>
                <w:rFonts w:ascii="Arial MT" w:hAnsi="Arial MT"/>
                <w:sz w:val="24"/>
              </w:rPr>
              <w:t>.</w:t>
            </w:r>
          </w:p>
          <w:p w:rsidR="008A39BE" w:rsidRDefault="008A39BE" w:rsidP="008A39BE">
            <w:pPr>
              <w:pStyle w:val="TableParagraph"/>
              <w:tabs>
                <w:tab w:val="left" w:pos="1497"/>
                <w:tab w:val="left" w:pos="2650"/>
              </w:tabs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8A39BE" w:rsidRDefault="008A39BE" w:rsidP="008A39B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568" w:type="dxa"/>
            <w:gridSpan w:val="2"/>
          </w:tcPr>
          <w:p w:rsidR="008A39BE" w:rsidRDefault="008A39BE" w:rsidP="008A39BE">
            <w:r w:rsidRPr="00354C91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3" w:type="dxa"/>
            <w:gridSpan w:val="2"/>
          </w:tcPr>
          <w:p w:rsidR="008A39BE" w:rsidRDefault="008A39BE" w:rsidP="008A39BE">
            <w:pPr>
              <w:pStyle w:val="TableParagraph"/>
              <w:ind w:left="78" w:right="6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546" w:type="dxa"/>
          </w:tcPr>
          <w:p w:rsidR="008A39BE" w:rsidRDefault="008A39BE" w:rsidP="008A39BE">
            <w:pPr>
              <w:pStyle w:val="TableParagraph"/>
              <w:spacing w:line="242" w:lineRule="auto"/>
              <w:ind w:left="104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8A39BE" w:rsidTr="004F56DD">
        <w:tc>
          <w:tcPr>
            <w:tcW w:w="3292" w:type="dxa"/>
            <w:gridSpan w:val="3"/>
          </w:tcPr>
          <w:p w:rsidR="008A39BE" w:rsidRDefault="008A39BE" w:rsidP="008A39BE">
            <w:pPr>
              <w:pStyle w:val="TableParagraph"/>
              <w:tabs>
                <w:tab w:val="left" w:pos="1894"/>
                <w:tab w:val="left" w:pos="2580"/>
                <w:tab w:val="left" w:pos="3881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в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1568" w:type="dxa"/>
            <w:gridSpan w:val="2"/>
          </w:tcPr>
          <w:p w:rsidR="008A39BE" w:rsidRDefault="008A39BE" w:rsidP="008A39BE">
            <w:r w:rsidRPr="00354C91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3" w:type="dxa"/>
            <w:gridSpan w:val="2"/>
          </w:tcPr>
          <w:p w:rsidR="008A39BE" w:rsidRDefault="008A39BE" w:rsidP="008A39BE">
            <w:pPr>
              <w:pStyle w:val="TableParagraph"/>
              <w:spacing w:line="237" w:lineRule="auto"/>
              <w:ind w:left="985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6" w:type="dxa"/>
          </w:tcPr>
          <w:p w:rsidR="008A39BE" w:rsidRDefault="008A39BE" w:rsidP="008A39BE">
            <w:pPr>
              <w:pStyle w:val="TableParagraph"/>
              <w:spacing w:line="237" w:lineRule="auto"/>
              <w:ind w:left="101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8A39BE" w:rsidTr="004F56DD">
        <w:tc>
          <w:tcPr>
            <w:tcW w:w="3292" w:type="dxa"/>
            <w:gridSpan w:val="3"/>
          </w:tcPr>
          <w:p w:rsidR="008A39BE" w:rsidRDefault="008A39BE" w:rsidP="008A39BE">
            <w:pPr>
              <w:pStyle w:val="TableParagraph"/>
              <w:tabs>
                <w:tab w:val="left" w:pos="2528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исследований, </w:t>
            </w:r>
            <w:r>
              <w:rPr>
                <w:sz w:val="24"/>
              </w:rPr>
              <w:t>мониторинга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A39BE" w:rsidRDefault="008A39BE" w:rsidP="008A39B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ресурсов повышения </w:t>
            </w:r>
            <w:r>
              <w:rPr>
                <w:spacing w:val="-2"/>
                <w:sz w:val="24"/>
              </w:rPr>
              <w:t>без</w:t>
            </w:r>
            <w:r>
              <w:rPr>
                <w:spacing w:val="-2"/>
                <w:sz w:val="24"/>
              </w:rPr>
              <w:lastRenderedPageBreak/>
              <w:t>опасности.</w:t>
            </w:r>
          </w:p>
        </w:tc>
        <w:tc>
          <w:tcPr>
            <w:tcW w:w="1568" w:type="dxa"/>
            <w:gridSpan w:val="2"/>
          </w:tcPr>
          <w:p w:rsidR="008A39BE" w:rsidRDefault="008A39BE" w:rsidP="008A39BE">
            <w:r w:rsidRPr="00354C91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353" w:type="dxa"/>
            <w:gridSpan w:val="2"/>
          </w:tcPr>
          <w:p w:rsidR="008A39BE" w:rsidRDefault="008A39BE" w:rsidP="008A39BE">
            <w:pPr>
              <w:pStyle w:val="TableParagraph"/>
              <w:spacing w:line="237" w:lineRule="auto"/>
              <w:ind w:left="985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6" w:type="dxa"/>
          </w:tcPr>
          <w:p w:rsidR="008A39BE" w:rsidRDefault="008A39BE" w:rsidP="008A39BE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8A39BE" w:rsidTr="004F56DD">
        <w:tc>
          <w:tcPr>
            <w:tcW w:w="3292" w:type="dxa"/>
            <w:gridSpan w:val="3"/>
          </w:tcPr>
          <w:p w:rsidR="008A39BE" w:rsidRDefault="008A39BE" w:rsidP="008A39BE">
            <w:pPr>
              <w:pStyle w:val="TableParagraph"/>
              <w:tabs>
                <w:tab w:val="left" w:pos="2245"/>
                <w:tab w:val="left" w:pos="2674"/>
                <w:tab w:val="left" w:pos="3238"/>
                <w:tab w:val="left" w:pos="3420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Психолого-педагогическое сопровождение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риска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разным направлениям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(агрессивное</w:t>
            </w:r>
          </w:p>
          <w:p w:rsidR="008A39BE" w:rsidRDefault="008A39BE" w:rsidP="008A39BE">
            <w:pPr>
              <w:pStyle w:val="TableParagraph"/>
              <w:tabs>
                <w:tab w:val="left" w:pos="2643"/>
              </w:tabs>
              <w:spacing w:line="278" w:lineRule="exac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поведение,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зависимости, </w:t>
            </w:r>
            <w:r>
              <w:rPr>
                <w:sz w:val="24"/>
              </w:rPr>
              <w:t>суицидальное поведение и др.).</w:t>
            </w:r>
          </w:p>
        </w:tc>
        <w:tc>
          <w:tcPr>
            <w:tcW w:w="1568" w:type="dxa"/>
            <w:gridSpan w:val="2"/>
          </w:tcPr>
          <w:p w:rsidR="008A39BE" w:rsidRDefault="008A39BE" w:rsidP="008A39BE">
            <w:r w:rsidRPr="00354C91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3" w:type="dxa"/>
            <w:gridSpan w:val="2"/>
          </w:tcPr>
          <w:p w:rsidR="008A39BE" w:rsidRDefault="008A39BE" w:rsidP="008A39BE">
            <w:pPr>
              <w:pStyle w:val="TableParagraph"/>
              <w:spacing w:line="242" w:lineRule="auto"/>
              <w:ind w:left="985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6" w:type="dxa"/>
          </w:tcPr>
          <w:p w:rsidR="008A39BE" w:rsidRDefault="008A39BE" w:rsidP="008A39BE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A39BE" w:rsidTr="004F56DD">
        <w:tc>
          <w:tcPr>
            <w:tcW w:w="3292" w:type="dxa"/>
            <w:gridSpan w:val="3"/>
          </w:tcPr>
          <w:p w:rsidR="008A39BE" w:rsidRDefault="008A39BE" w:rsidP="008A39BE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и групповые коррекционно-развивающие 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обучающимися групп риска, консультаций с их родителями (законными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</w:t>
            </w:r>
          </w:p>
          <w:p w:rsidR="008A39BE" w:rsidRDefault="008A39BE" w:rsidP="008A39BE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 привлечением специалистов учреждений системы профилактики.</w:t>
            </w:r>
          </w:p>
        </w:tc>
        <w:tc>
          <w:tcPr>
            <w:tcW w:w="1568" w:type="dxa"/>
            <w:gridSpan w:val="2"/>
          </w:tcPr>
          <w:p w:rsidR="008A39BE" w:rsidRDefault="008A39BE" w:rsidP="008A39BE">
            <w:r w:rsidRPr="00354C91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3" w:type="dxa"/>
            <w:gridSpan w:val="2"/>
          </w:tcPr>
          <w:p w:rsidR="008A39BE" w:rsidRDefault="008A39BE" w:rsidP="008A39BE">
            <w:pPr>
              <w:pStyle w:val="TableParagraph"/>
              <w:spacing w:line="242" w:lineRule="auto"/>
              <w:ind w:left="985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6" w:type="dxa"/>
          </w:tcPr>
          <w:p w:rsidR="008A39BE" w:rsidRDefault="008A39BE" w:rsidP="008A39BE">
            <w:pPr>
              <w:pStyle w:val="TableParagraph"/>
              <w:spacing w:line="242" w:lineRule="auto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 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8A39BE" w:rsidTr="004F56DD">
        <w:tc>
          <w:tcPr>
            <w:tcW w:w="3292" w:type="dxa"/>
            <w:gridSpan w:val="3"/>
          </w:tcPr>
          <w:p w:rsidR="008A39BE" w:rsidRDefault="008A39BE" w:rsidP="008A39BE">
            <w:pPr>
              <w:pStyle w:val="TableParagraph"/>
              <w:tabs>
                <w:tab w:val="left" w:pos="1971"/>
                <w:tab w:val="left" w:pos="2845"/>
                <w:tab w:val="left" w:pos="2935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реализация профилактических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программ, </w:t>
            </w:r>
            <w:r>
              <w:rPr>
                <w:sz w:val="24"/>
              </w:rPr>
              <w:t xml:space="preserve">направленных на работу как с </w:t>
            </w:r>
            <w:proofErr w:type="spellStart"/>
            <w:r>
              <w:rPr>
                <w:sz w:val="24"/>
              </w:rPr>
              <w:t>девиантными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A39BE" w:rsidRDefault="008A39BE" w:rsidP="008A39BE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окружением.</w:t>
            </w:r>
          </w:p>
        </w:tc>
        <w:tc>
          <w:tcPr>
            <w:tcW w:w="1568" w:type="dxa"/>
            <w:gridSpan w:val="2"/>
          </w:tcPr>
          <w:p w:rsidR="008A39BE" w:rsidRDefault="008A39BE" w:rsidP="008A39BE">
            <w:r w:rsidRPr="00354C91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3" w:type="dxa"/>
            <w:gridSpan w:val="2"/>
          </w:tcPr>
          <w:p w:rsidR="008A39BE" w:rsidRDefault="008A39BE" w:rsidP="008A39BE">
            <w:pPr>
              <w:pStyle w:val="TableParagraph"/>
              <w:spacing w:line="240" w:lineRule="auto"/>
              <w:ind w:left="10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года (по мере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546" w:type="dxa"/>
          </w:tcPr>
          <w:p w:rsidR="008A39BE" w:rsidRDefault="008A39BE" w:rsidP="008A39BE">
            <w:pPr>
              <w:pStyle w:val="TableParagraph"/>
              <w:spacing w:line="237" w:lineRule="auto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 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8A39BE" w:rsidTr="004F56DD">
        <w:tc>
          <w:tcPr>
            <w:tcW w:w="3292" w:type="dxa"/>
            <w:gridSpan w:val="3"/>
          </w:tcPr>
          <w:p w:rsidR="008A39BE" w:rsidRDefault="008A39BE" w:rsidP="008A39BE">
            <w:pPr>
              <w:pStyle w:val="TableParagraph"/>
              <w:tabs>
                <w:tab w:val="left" w:pos="1649"/>
                <w:tab w:val="left" w:pos="2374"/>
                <w:tab w:val="left" w:pos="2930"/>
                <w:tab w:val="left" w:pos="3766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Занятия,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направленные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 </w:t>
            </w:r>
            <w:r>
              <w:rPr>
                <w:sz w:val="24"/>
              </w:rPr>
              <w:t xml:space="preserve">одобряемого поведения, развитие </w:t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саморефлексии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самоконтроля,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устойчивости</w:t>
            </w:r>
            <w:r>
              <w:rPr>
                <w:spacing w:val="58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к</w:t>
            </w:r>
          </w:p>
          <w:p w:rsidR="008A39BE" w:rsidRDefault="008A39BE" w:rsidP="008A39BE">
            <w:pPr>
              <w:pStyle w:val="TableParagraph"/>
              <w:tabs>
                <w:tab w:val="left" w:pos="2542"/>
              </w:tabs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Негативным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воздействиям, </w:t>
            </w:r>
            <w:r>
              <w:rPr>
                <w:sz w:val="24"/>
              </w:rPr>
              <w:t>групповому давлению.</w:t>
            </w:r>
          </w:p>
        </w:tc>
        <w:tc>
          <w:tcPr>
            <w:tcW w:w="1568" w:type="dxa"/>
            <w:gridSpan w:val="2"/>
          </w:tcPr>
          <w:p w:rsidR="008A39BE" w:rsidRDefault="008A39BE" w:rsidP="008A39BE">
            <w:r w:rsidRPr="00937514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3" w:type="dxa"/>
            <w:gridSpan w:val="2"/>
          </w:tcPr>
          <w:p w:rsidR="008A39BE" w:rsidRDefault="008A39BE" w:rsidP="008A39BE">
            <w:pPr>
              <w:pStyle w:val="TableParagraph"/>
              <w:ind w:left="4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6" w:type="dxa"/>
          </w:tcPr>
          <w:p w:rsidR="008A39BE" w:rsidRDefault="008A39BE" w:rsidP="008A39BE">
            <w:pPr>
              <w:pStyle w:val="TableParagraph"/>
              <w:spacing w:line="242" w:lineRule="auto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 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8A39BE" w:rsidTr="004F56DD">
        <w:tc>
          <w:tcPr>
            <w:tcW w:w="3292" w:type="dxa"/>
            <w:gridSpan w:val="3"/>
          </w:tcPr>
          <w:p w:rsidR="008A39BE" w:rsidRDefault="008A39BE" w:rsidP="008A39BE">
            <w:pPr>
              <w:pStyle w:val="TableParagraph"/>
              <w:tabs>
                <w:tab w:val="left" w:pos="2446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 деструктивных</w:t>
            </w:r>
          </w:p>
          <w:p w:rsidR="008A39BE" w:rsidRDefault="008A39BE" w:rsidP="008A39BE">
            <w:pPr>
              <w:pStyle w:val="TableParagraph"/>
              <w:tabs>
                <w:tab w:val="left" w:pos="2533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Проявлений обучающихся,</w:t>
            </w:r>
          </w:p>
          <w:p w:rsidR="008A39BE" w:rsidRDefault="008A39BE" w:rsidP="008A39BE">
            <w:pPr>
              <w:pStyle w:val="TableParagraph"/>
              <w:tabs>
                <w:tab w:val="left" w:pos="1711"/>
                <w:tab w:val="left" w:pos="3174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включающий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страниц </w:t>
            </w:r>
            <w:r>
              <w:rPr>
                <w:sz w:val="24"/>
              </w:rPr>
              <w:t>обучающихся в соц. сети ВК.</w:t>
            </w:r>
          </w:p>
        </w:tc>
        <w:tc>
          <w:tcPr>
            <w:tcW w:w="1568" w:type="dxa"/>
            <w:gridSpan w:val="2"/>
          </w:tcPr>
          <w:p w:rsidR="008A39BE" w:rsidRDefault="008A39BE" w:rsidP="008A39BE">
            <w:r w:rsidRPr="00937514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3" w:type="dxa"/>
            <w:gridSpan w:val="2"/>
          </w:tcPr>
          <w:p w:rsidR="008A39BE" w:rsidRDefault="008A39BE" w:rsidP="008A39BE">
            <w:pPr>
              <w:pStyle w:val="TableParagraph"/>
              <w:ind w:left="568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546" w:type="dxa"/>
          </w:tcPr>
          <w:p w:rsidR="008A39BE" w:rsidRDefault="008A39BE" w:rsidP="008A39BE">
            <w:pPr>
              <w:pStyle w:val="TableParagraph"/>
              <w:spacing w:line="237" w:lineRule="auto"/>
              <w:ind w:left="101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8A39BE" w:rsidTr="004F56DD">
        <w:tc>
          <w:tcPr>
            <w:tcW w:w="3292" w:type="dxa"/>
            <w:gridSpan w:val="3"/>
          </w:tcPr>
          <w:p w:rsidR="008A39BE" w:rsidRDefault="008A39BE" w:rsidP="008A39BE">
            <w:pPr>
              <w:pStyle w:val="TableParagraph"/>
              <w:tabs>
                <w:tab w:val="left" w:pos="1871"/>
                <w:tab w:val="left" w:pos="2749"/>
                <w:tab w:val="left" w:pos="3881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 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внеурочную деятельность</w:t>
            </w:r>
          </w:p>
        </w:tc>
        <w:tc>
          <w:tcPr>
            <w:tcW w:w="1568" w:type="dxa"/>
            <w:gridSpan w:val="2"/>
          </w:tcPr>
          <w:p w:rsidR="008A39BE" w:rsidRDefault="008A39BE" w:rsidP="008A39BE">
            <w:r w:rsidRPr="00937514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3" w:type="dxa"/>
            <w:gridSpan w:val="2"/>
          </w:tcPr>
          <w:p w:rsidR="008A39BE" w:rsidRDefault="008A39BE" w:rsidP="008A39BE">
            <w:pPr>
              <w:pStyle w:val="TableParagraph"/>
              <w:ind w:left="4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46" w:type="dxa"/>
          </w:tcPr>
          <w:p w:rsidR="008A39BE" w:rsidRDefault="008A39BE" w:rsidP="008A39BE">
            <w:pPr>
              <w:pStyle w:val="TableParagraph"/>
              <w:spacing w:line="237" w:lineRule="auto"/>
              <w:ind w:left="101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8A39BE" w:rsidRPr="00ED4348" w:rsidTr="00ED4348">
        <w:tc>
          <w:tcPr>
            <w:tcW w:w="9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A39BE" w:rsidRDefault="008A39BE" w:rsidP="008A3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D43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Модуль «Социальное партнерство»</w:t>
            </w:r>
          </w:p>
          <w:p w:rsidR="008A39BE" w:rsidRPr="00ED4348" w:rsidRDefault="008A39BE" w:rsidP="008A3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39BE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4348">
              <w:rPr>
                <w:rFonts w:ascii="Times New Roman" w:hAnsi="Times New Roman" w:cs="Times New Roman"/>
                <w:sz w:val="24"/>
                <w:szCs w:val="28"/>
              </w:rPr>
              <w:t>Экскурсия в Липецкий областной краеведческий музей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39BE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D4348">
              <w:rPr>
                <w:rFonts w:ascii="Times New Roman" w:hAnsi="Times New Roman" w:cs="Times New Roman"/>
                <w:sz w:val="24"/>
                <w:szCs w:val="28"/>
              </w:rPr>
              <w:t>Посещение Центральной городской библиотеки им. Есенина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39BE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Липецкая государственная филармония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BE" w:rsidRPr="00ED4348" w:rsidRDefault="008A39BE" w:rsidP="008A39BE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4348">
              <w:rPr>
                <w:color w:val="000000" w:themeColor="text1"/>
                <w:sz w:val="24"/>
                <w:szCs w:val="24"/>
              </w:rPr>
              <w:t>сентябрь, декабрь, март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39BE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Липецкий государственный академический театр драмы </w:t>
            </w: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им.Л.Н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. Толстого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39BE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Липецкий государственный театр кукол</w:t>
            </w:r>
          </w:p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39BE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ЛГПУ им. П.П. Семенова Тян-Шанского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8A39BE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ЛГТУ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8A39BE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ДОД ЭЦ </w:t>
            </w:r>
            <w:proofErr w:type="spellStart"/>
            <w:r w:rsidRPr="00ED4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ЭкоСфера</w:t>
            </w:r>
            <w:proofErr w:type="spellEnd"/>
            <w:r w:rsidRPr="00ED4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8A39BE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ГДЮЦ «Спортивный»,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39BE" w:rsidRPr="00D9750E" w:rsidRDefault="008A39BE" w:rsidP="008A39BE">
            <w:r w:rsidRPr="00D9750E">
              <w:rPr>
                <w:rFonts w:ascii="Times New Roman" w:eastAsia="Batang" w:hAnsi="Times New Roman" w:cs="Times New Roman"/>
                <w:bCs/>
                <w:cap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8A39BE" w:rsidRPr="00ED4348" w:rsidTr="00C358F1"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BE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школа искусств №7</w:t>
            </w:r>
          </w:p>
          <w:p w:rsidR="008A39BE" w:rsidRPr="00ED4348" w:rsidRDefault="008A39BE" w:rsidP="008A39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BE" w:rsidRPr="00ED4348" w:rsidRDefault="008A39BE" w:rsidP="008A39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39BE" w:rsidRPr="00ED4348" w:rsidRDefault="008A39BE" w:rsidP="008A39BE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>Битуева</w:t>
            </w:r>
            <w:proofErr w:type="spellEnd"/>
            <w:r w:rsidRPr="00ED43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EF54C5" w:rsidRPr="00ED4348" w:rsidRDefault="00EF54C5" w:rsidP="00ED43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F54C5" w:rsidRPr="00ED4348" w:rsidSect="005305EA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C22B1"/>
    <w:multiLevelType w:val="hybridMultilevel"/>
    <w:tmpl w:val="7A3A7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" w15:restartNumberingAfterBreak="0">
    <w:nsid w:val="45B43D22"/>
    <w:multiLevelType w:val="hybridMultilevel"/>
    <w:tmpl w:val="0BD09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CDE4C4B"/>
    <w:multiLevelType w:val="hybridMultilevel"/>
    <w:tmpl w:val="51C214BC"/>
    <w:lvl w:ilvl="0" w:tplc="C130F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780A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14CA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0E41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644D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0861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2768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FD63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CA01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50B59"/>
    <w:rsid w:val="00000E60"/>
    <w:rsid w:val="0000106E"/>
    <w:rsid w:val="00021036"/>
    <w:rsid w:val="00022E73"/>
    <w:rsid w:val="000430E2"/>
    <w:rsid w:val="00044DC0"/>
    <w:rsid w:val="000478A6"/>
    <w:rsid w:val="0008252E"/>
    <w:rsid w:val="000B497E"/>
    <w:rsid w:val="000F2980"/>
    <w:rsid w:val="000F2B51"/>
    <w:rsid w:val="000F3F05"/>
    <w:rsid w:val="00112CFC"/>
    <w:rsid w:val="00133F5F"/>
    <w:rsid w:val="001453C2"/>
    <w:rsid w:val="001514EE"/>
    <w:rsid w:val="00154AE1"/>
    <w:rsid w:val="00171E1A"/>
    <w:rsid w:val="00174833"/>
    <w:rsid w:val="001A4B35"/>
    <w:rsid w:val="001B654E"/>
    <w:rsid w:val="001C0955"/>
    <w:rsid w:val="001D1027"/>
    <w:rsid w:val="001D313F"/>
    <w:rsid w:val="00236197"/>
    <w:rsid w:val="00267CBB"/>
    <w:rsid w:val="00284623"/>
    <w:rsid w:val="00286DEF"/>
    <w:rsid w:val="002D54F9"/>
    <w:rsid w:val="002E6F60"/>
    <w:rsid w:val="00373019"/>
    <w:rsid w:val="00396788"/>
    <w:rsid w:val="003A6AFA"/>
    <w:rsid w:val="003D6963"/>
    <w:rsid w:val="003E1B02"/>
    <w:rsid w:val="003E5B4F"/>
    <w:rsid w:val="0040029F"/>
    <w:rsid w:val="004249A0"/>
    <w:rsid w:val="00432B33"/>
    <w:rsid w:val="00447658"/>
    <w:rsid w:val="00473605"/>
    <w:rsid w:val="00483FE5"/>
    <w:rsid w:val="00487041"/>
    <w:rsid w:val="00490624"/>
    <w:rsid w:val="004B0220"/>
    <w:rsid w:val="004B1C2A"/>
    <w:rsid w:val="004B535A"/>
    <w:rsid w:val="004C7778"/>
    <w:rsid w:val="004E4725"/>
    <w:rsid w:val="004F56DD"/>
    <w:rsid w:val="005060D2"/>
    <w:rsid w:val="0051434C"/>
    <w:rsid w:val="005305EA"/>
    <w:rsid w:val="00544A61"/>
    <w:rsid w:val="00592B5C"/>
    <w:rsid w:val="005A733E"/>
    <w:rsid w:val="005B7F77"/>
    <w:rsid w:val="005C715F"/>
    <w:rsid w:val="005D5831"/>
    <w:rsid w:val="00605D85"/>
    <w:rsid w:val="00621245"/>
    <w:rsid w:val="0063219C"/>
    <w:rsid w:val="00644C25"/>
    <w:rsid w:val="006474C4"/>
    <w:rsid w:val="00650B59"/>
    <w:rsid w:val="006576CC"/>
    <w:rsid w:val="00677DCF"/>
    <w:rsid w:val="00680CF5"/>
    <w:rsid w:val="006844CF"/>
    <w:rsid w:val="006A0B2D"/>
    <w:rsid w:val="006C3952"/>
    <w:rsid w:val="00715814"/>
    <w:rsid w:val="00716510"/>
    <w:rsid w:val="007332C6"/>
    <w:rsid w:val="00762ABA"/>
    <w:rsid w:val="00783616"/>
    <w:rsid w:val="007F2A72"/>
    <w:rsid w:val="00803DA3"/>
    <w:rsid w:val="00814703"/>
    <w:rsid w:val="00863F38"/>
    <w:rsid w:val="00895683"/>
    <w:rsid w:val="008A39BE"/>
    <w:rsid w:val="008C3B4E"/>
    <w:rsid w:val="008E457B"/>
    <w:rsid w:val="00932B13"/>
    <w:rsid w:val="00934869"/>
    <w:rsid w:val="00936628"/>
    <w:rsid w:val="00960B3A"/>
    <w:rsid w:val="00961E21"/>
    <w:rsid w:val="00967CFC"/>
    <w:rsid w:val="00983807"/>
    <w:rsid w:val="0098691F"/>
    <w:rsid w:val="009C4798"/>
    <w:rsid w:val="009D0396"/>
    <w:rsid w:val="009D2971"/>
    <w:rsid w:val="009E7DCF"/>
    <w:rsid w:val="00A0013F"/>
    <w:rsid w:val="00A05E1F"/>
    <w:rsid w:val="00A2139A"/>
    <w:rsid w:val="00A2188B"/>
    <w:rsid w:val="00A222AF"/>
    <w:rsid w:val="00A228A1"/>
    <w:rsid w:val="00A31AF0"/>
    <w:rsid w:val="00A54650"/>
    <w:rsid w:val="00A82CCB"/>
    <w:rsid w:val="00A84366"/>
    <w:rsid w:val="00A87DA0"/>
    <w:rsid w:val="00AC0C9B"/>
    <w:rsid w:val="00AD0972"/>
    <w:rsid w:val="00AD1AE1"/>
    <w:rsid w:val="00B17665"/>
    <w:rsid w:val="00B5164B"/>
    <w:rsid w:val="00B7786E"/>
    <w:rsid w:val="00B92FE5"/>
    <w:rsid w:val="00BA084C"/>
    <w:rsid w:val="00BB3682"/>
    <w:rsid w:val="00BB5400"/>
    <w:rsid w:val="00BC59E0"/>
    <w:rsid w:val="00BF49A0"/>
    <w:rsid w:val="00C00082"/>
    <w:rsid w:val="00C22ABC"/>
    <w:rsid w:val="00C317F4"/>
    <w:rsid w:val="00C32279"/>
    <w:rsid w:val="00C358F1"/>
    <w:rsid w:val="00CB6DB4"/>
    <w:rsid w:val="00CE1BE8"/>
    <w:rsid w:val="00D1368E"/>
    <w:rsid w:val="00D3773F"/>
    <w:rsid w:val="00D522AD"/>
    <w:rsid w:val="00D55708"/>
    <w:rsid w:val="00D97189"/>
    <w:rsid w:val="00D9750E"/>
    <w:rsid w:val="00DB748C"/>
    <w:rsid w:val="00DC3A29"/>
    <w:rsid w:val="00DD1FCE"/>
    <w:rsid w:val="00E039E6"/>
    <w:rsid w:val="00E06814"/>
    <w:rsid w:val="00E157FF"/>
    <w:rsid w:val="00E27061"/>
    <w:rsid w:val="00E54CA1"/>
    <w:rsid w:val="00ED4348"/>
    <w:rsid w:val="00EF54C5"/>
    <w:rsid w:val="00EF6C1F"/>
    <w:rsid w:val="00F32AB5"/>
    <w:rsid w:val="00F33E36"/>
    <w:rsid w:val="00F63E4E"/>
    <w:rsid w:val="00F8107E"/>
    <w:rsid w:val="00FB608D"/>
    <w:rsid w:val="00FC3AC1"/>
    <w:rsid w:val="00FC6A08"/>
    <w:rsid w:val="00FE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441156F0"/>
  <w15:docId w15:val="{453630D3-F268-42E6-A80B-D981E800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48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57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B35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4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4249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457B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4B35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2">
    <w:name w:val="Основной текст (2)"/>
    <w:rsid w:val="00D97189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CharAttribute6">
    <w:name w:val="CharAttribute6"/>
    <w:rsid w:val="004C7778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3">
    <w:name w:val="ParaAttribute3"/>
    <w:rsid w:val="004C777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4C777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4C7778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4C7778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BA084C"/>
    <w:rPr>
      <w:rFonts w:ascii="Times New Roman" w:eastAsia="Times New Roman"/>
      <w:i/>
      <w:sz w:val="28"/>
    </w:rPr>
  </w:style>
  <w:style w:type="character" w:customStyle="1" w:styleId="CharAttribute501">
    <w:name w:val="CharAttribute501"/>
    <w:uiPriority w:val="99"/>
    <w:rsid w:val="009E7DCF"/>
    <w:rPr>
      <w:rFonts w:ascii="Times New Roman" w:eastAsia="Times New Roman"/>
      <w:i/>
      <w:sz w:val="28"/>
      <w:u w:val="single"/>
    </w:rPr>
  </w:style>
  <w:style w:type="paragraph" w:customStyle="1" w:styleId="Default">
    <w:name w:val="Default"/>
    <w:rsid w:val="00677D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677DCF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6">
    <w:name w:val="Абзац списка Знак"/>
    <w:link w:val="a5"/>
    <w:uiPriority w:val="99"/>
    <w:qFormat/>
    <w:locked/>
    <w:rsid w:val="00677DCF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harAttribute526">
    <w:name w:val="CharAttribute526"/>
    <w:rsid w:val="008C3B4E"/>
    <w:rPr>
      <w:rFonts w:ascii="Times New Roman" w:eastAsia="Times New Roman"/>
      <w:sz w:val="28"/>
    </w:rPr>
  </w:style>
  <w:style w:type="paragraph" w:customStyle="1" w:styleId="ParaAttribute5">
    <w:name w:val="ParaAttribute5"/>
    <w:rsid w:val="00473605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3E4E"/>
    <w:rPr>
      <w:rFonts w:ascii="Tahoma" w:hAnsi="Tahoma" w:cs="Tahoma"/>
      <w:sz w:val="16"/>
      <w:szCs w:val="16"/>
    </w:rPr>
  </w:style>
  <w:style w:type="character" w:customStyle="1" w:styleId="tojvnm2t">
    <w:name w:val="tojvnm2t"/>
    <w:rsid w:val="009C4798"/>
  </w:style>
  <w:style w:type="character" w:customStyle="1" w:styleId="apple-converted-space">
    <w:name w:val="apple-converted-space"/>
    <w:rsid w:val="009C4798"/>
  </w:style>
  <w:style w:type="paragraph" w:styleId="a9">
    <w:name w:val="Body Text Indent"/>
    <w:basedOn w:val="a"/>
    <w:link w:val="aa"/>
    <w:uiPriority w:val="99"/>
    <w:unhideWhenUsed/>
    <w:rsid w:val="009C4798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a">
    <w:name w:val="Основной текст с отступом Знак"/>
    <w:basedOn w:val="a0"/>
    <w:link w:val="a9"/>
    <w:uiPriority w:val="99"/>
    <w:rsid w:val="009C4798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C358F1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35A983-5365-4DE0-8537-74F6F216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21</Pages>
  <Words>4477</Words>
  <Characters>25519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ПЛАН                       ВОСПИТАТЕЛЬНОЙ РАБОТЫ СОО</vt:lpstr>
    </vt:vector>
  </TitlesOfParts>
  <Company>Krokoz™ Inc.</Company>
  <LinksUpToDate>false</LinksUpToDate>
  <CharactersWithSpaces>29937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                       ВОСПИТАТЕЛЬНОЙ РАБОТЫ СОО</dc:title>
  <dc:subject>НА 2025-2026                         УЧЕБНЫЙ ГОД</dc:subject>
  <dc:creator>Кирюша</dc:creator>
  <cp:keywords/>
  <dc:description/>
  <cp:lastModifiedBy>Учитель</cp:lastModifiedBy>
  <cp:revision>47</cp:revision>
  <cp:lastPrinted>2021-08-06T10:11:00Z</cp:lastPrinted>
  <dcterms:created xsi:type="dcterms:W3CDTF">2020-02-25T17:30:00Z</dcterms:created>
  <dcterms:modified xsi:type="dcterms:W3CDTF">2025-11-06T16:15:00Z</dcterms:modified>
</cp:coreProperties>
</file>