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C8" w:rsidRDefault="00DC15C8" w:rsidP="00DC15C8">
      <w:pPr>
        <w:widowControl/>
        <w:suppressAutoHyphens/>
        <w:ind w:firstLine="709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bookmark6"/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lang w:bidi="ar-SA"/>
        </w:rPr>
      </w:pPr>
      <w:r w:rsidRPr="003D13E4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anchor distT="0" distB="0" distL="114300" distR="114300" simplePos="0" relativeHeight="251659264" behindDoc="0" locked="0" layoutInCell="1" allowOverlap="1" wp14:anchorId="4AE84DB8" wp14:editId="4CFA6755">
            <wp:simplePos x="0" y="0"/>
            <wp:positionH relativeFrom="margin">
              <wp:align>center</wp:align>
            </wp:positionH>
            <wp:positionV relativeFrom="page">
              <wp:posOffset>414351</wp:posOffset>
            </wp:positionV>
            <wp:extent cx="453600" cy="565200"/>
            <wp:effectExtent l="0" t="0" r="3810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5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3E4">
        <w:rPr>
          <w:rFonts w:ascii="Times New Roman" w:eastAsia="Times New Roman" w:hAnsi="Times New Roman" w:cs="Times New Roman"/>
          <w:caps/>
          <w:color w:val="auto"/>
          <w:lang w:bidi="ar-SA"/>
        </w:rPr>
        <w:t>АДМИНИСТРАЦИя ГОРОДА ЛИПЕЦКА</w:t>
      </w:r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Cs/>
          <w:caps/>
          <w:color w:val="auto"/>
          <w:lang w:bidi="ar-SA"/>
        </w:rPr>
      </w:pPr>
      <w:r w:rsidRPr="003D13E4">
        <w:rPr>
          <w:rFonts w:ascii="Times New Roman" w:eastAsia="Times New Roman" w:hAnsi="Times New Roman" w:cs="Times New Roman"/>
          <w:bCs/>
          <w:caps/>
          <w:color w:val="auto"/>
          <w:lang w:bidi="ar-SA"/>
        </w:rPr>
        <w:t>Департамент образования</w:t>
      </w:r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D13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МУНИЦИПАЛЬНОЕ БЮДЖЕТНОЕ ОБЩЕОБРАЗОВАТЕЛЬНОЕ УЧРЕЖДЕНИЕ СРЕДНЯЯ ОБЩЕОБРАЗОВАТЕЛЬНАЯ ШКОЛА </w:t>
      </w:r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D13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 УГЛУБЛЕННЫМ ИЗУЧЕНИЕМ ОТДЕЛЬНЫХ ПРЕДМЕТОВ </w:t>
      </w:r>
    </w:p>
    <w:p w:rsidR="00DC15C8" w:rsidRPr="003D13E4" w:rsidRDefault="00DC15C8" w:rsidP="00DC15C8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D13E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 47 г. ЛИПЕЦКА</w:t>
      </w:r>
    </w:p>
    <w:p w:rsidR="00DC15C8" w:rsidRPr="00A101D6" w:rsidRDefault="00DC15C8" w:rsidP="00DC15C8">
      <w:pPr>
        <w:widowControl/>
        <w:tabs>
          <w:tab w:val="left" w:pos="2680"/>
          <w:tab w:val="center" w:pos="4818"/>
        </w:tabs>
        <w:suppressAutoHyphens/>
        <w:ind w:firstLine="709"/>
        <w:jc w:val="center"/>
        <w:rPr>
          <w:rFonts w:ascii="Times New Roman" w:eastAsia="Calibri" w:hAnsi="Times New Roman" w:cs="Times New Roman"/>
          <w:bCs/>
          <w:iCs/>
          <w:color w:val="auto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DC15C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Аннотация к основной образовательной программе </w:t>
      </w:r>
    </w:p>
    <w:p w:rsid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DC15C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основного общего образования</w:t>
      </w:r>
    </w:p>
    <w:p w:rsidR="00DC15C8" w:rsidRPr="00DC15C8" w:rsidRDefault="00DC15C8" w:rsidP="00DC15C8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15C8" w:rsidRPr="00DC15C8" w:rsidRDefault="00DC15C8" w:rsidP="00DC15C8">
      <w:pPr>
        <w:widowControl/>
        <w:suppressAutoHyphens/>
        <w:ind w:left="-142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C15C8">
        <w:rPr>
          <w:rFonts w:ascii="Times New Roman" w:eastAsia="Calibri" w:hAnsi="Times New Roman" w:cs="Times New Roman"/>
          <w:bCs/>
          <w:color w:val="auto"/>
          <w:lang w:eastAsia="en-US" w:bidi="ar-SA"/>
        </w:rPr>
        <w:t>(</w:t>
      </w:r>
      <w:r w:rsidR="00C44791" w:rsidRPr="00C4479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в соответствии с </w:t>
      </w:r>
      <w:r w:rsidR="00C44791" w:rsidRPr="00C44791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федеральным государственным образовательным стандартом</w:t>
      </w:r>
      <w:r w:rsidR="00C44791" w:rsidRPr="00C4479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основного общего образования, утверждённым приказом Министерства образования и науки РФ от 31.05.2021 № 287 (с изменениями от 18.0.2022 №568, от 22.01.2024 №31, от 19.01.2024 №110); в соответствии с </w:t>
      </w:r>
      <w:r w:rsidR="00C44791" w:rsidRPr="00C44791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федеральной образовательной программой</w:t>
      </w:r>
      <w:r w:rsidR="00C44791" w:rsidRPr="00C4479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основного общего образования, утверждённой приказом Министерства просвещения Российской Федерации от 18.05.2023 №370 регистрационный №74223 от 12.07.2023(с изменениями от 27.12. 2023 №1028, от 01.02.2024 №62, от 19.03.2024 №171, от 19.10.2024 №704</w:t>
      </w:r>
      <w:r w:rsidRPr="00DC15C8">
        <w:rPr>
          <w:rFonts w:ascii="Times New Roman" w:eastAsia="Times New Roman" w:hAnsi="Times New Roman" w:cs="Times New Roman"/>
          <w:color w:val="auto"/>
          <w:lang w:bidi="ar-SA"/>
        </w:rPr>
        <w:t>)</w:t>
      </w: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C44791">
      <w:pPr>
        <w:jc w:val="both"/>
        <w:rPr>
          <w:rFonts w:ascii="Times New Roman" w:hAnsi="Times New Roman" w:cs="Times New Roman"/>
        </w:rPr>
      </w:pPr>
    </w:p>
    <w:p w:rsidR="00C44791" w:rsidRDefault="00C44791" w:rsidP="00C44791">
      <w:pPr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Основная образовательная программа основного общего образования муниципального бюджетного общеобразовательного учреждения средней общеобразовательной школы с углубленным изучением отдельных предметов №47 города Липецка (далее МБОУ СОШ №47 г. Липецка, школа, образовательная организация) разработана на основе Федерального закона Российской федерации от 29.12.2012 №273-ФЗ «Об образовании в Российской Федерации» с изменениями и дополнениями; </w:t>
      </w:r>
      <w:r w:rsidR="00C44791" w:rsidRPr="00C4479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в соответствии с </w:t>
      </w:r>
      <w:r w:rsidR="00C44791" w:rsidRPr="00C44791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федеральным государственным образовательным стандартом</w:t>
      </w:r>
      <w:r w:rsidR="00C44791" w:rsidRPr="00C4479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основного общего образования, утверждённым приказом Министерства образования и науки РФ от 31.05.2021 № 287 (с изменениями от 18.0.2022 №568, от 22.01.2024 №31, от 19.01.2024 №110); в соответствии с </w:t>
      </w:r>
      <w:r w:rsidR="00C44791" w:rsidRPr="00C44791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федеральной образовательной программой</w:t>
      </w:r>
      <w:r w:rsidR="00C44791" w:rsidRPr="00C4479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основного общего образования, утверждённой приказом Министерства просвещения Российской Федерации от 18.05.2023 №370 регистрационный №74223 от 12.07.2023(с изменениями от 27.12. 2023 №1028, от 01.02.2024 №62, от 19.03.2024 №171, от 19.10.2024 №704</w:t>
      </w:r>
      <w:r>
        <w:rPr>
          <w:rFonts w:ascii="Times New Roman" w:hAnsi="Times New Roman" w:cs="Times New Roman"/>
        </w:rPr>
        <w:t>.</w:t>
      </w: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образовательная программа основного общего образования (далее ООП ООО) определяет цели, принципы формирования, механизмы реализации, планируемые результаты, систему оценки достижения планируемых результатов, содержание и организацию образовательной деятельности МБОУ СОШ №47 г. Липецка. ООП ООО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части, формируемой участниками образовательных отношений.</w:t>
      </w: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Разработка ООП ООО осуществлялась с привлечением коллегиальных органов управления (педагогический совет, управляющий совет, методические кафедры), обеспечивающих государственно-общественный характер управления образовательным учреждением.</w:t>
      </w:r>
    </w:p>
    <w:p w:rsidR="00DC15C8" w:rsidRDefault="00DC15C8" w:rsidP="00DC15C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Нормативный срок реализации настоящей ООП ООО – 5 лет (5-9 классы), а для лиц с ограниченными возможностями здоровья и инвалидов при обучении по адаптированным ООП ООО и для обучающихся, осваивающих ООП в очно-заочной или заочной формах, независимо от применяемых образовательных технологий, увеличивается не более чем на один год. Допускается сочетание различных форм получения образования и форм обучения, в том числе с применением электронного обучения и дистанционных образовательных технологий.</w:t>
      </w:r>
    </w:p>
    <w:p w:rsidR="00DC15C8" w:rsidRDefault="00DC15C8" w:rsidP="00DC15C8">
      <w:pPr>
        <w:jc w:val="both"/>
        <w:rPr>
          <w:rFonts w:ascii="Times New Roman" w:hAnsi="Times New Roman" w:cs="Times New Roman"/>
        </w:rPr>
      </w:pPr>
    </w:p>
    <w:p w:rsidR="00DC15C8" w:rsidRDefault="00DC15C8" w:rsidP="00DC15C8">
      <w:pPr>
        <w:pStyle w:val="3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05502767"/>
      <w:r>
        <w:rPr>
          <w:rFonts w:ascii="Times New Roman" w:hAnsi="Times New Roman" w:cs="Times New Roman"/>
          <w:color w:val="auto"/>
          <w:sz w:val="24"/>
          <w:szCs w:val="24"/>
        </w:rPr>
        <w:t>Цели реализации основной образовательной программы основного общего образования</w:t>
      </w:r>
      <w:bookmarkEnd w:id="0"/>
      <w:bookmarkEnd w:id="1"/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Целями</w:t>
      </w:r>
      <w:r>
        <w:rPr>
          <w:color w:val="auto"/>
          <w:sz w:val="24"/>
          <w:szCs w:val="24"/>
        </w:rPr>
        <w:t xml:space="preserve"> реализации ООП ООО МБОУ СОШ №47 г. Липецка являются:</w:t>
      </w:r>
    </w:p>
    <w:p w:rsidR="00DC15C8" w:rsidRDefault="00DC15C8" w:rsidP="00DC15C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организация учебного процесса с учётом целей, содержания и планируемых результатов ООО, отражённых в ФГОС ООО;</w:t>
      </w:r>
    </w:p>
    <w:p w:rsidR="00DC15C8" w:rsidRDefault="00DC15C8" w:rsidP="00DC15C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создание условий для становления и формирования личности обучающегося;</w:t>
      </w:r>
    </w:p>
    <w:p w:rsidR="00DC15C8" w:rsidRDefault="00DC15C8" w:rsidP="00DC15C8">
      <w:pPr>
        <w:pStyle w:val="1"/>
        <w:numPr>
          <w:ilvl w:val="0"/>
          <w:numId w:val="1"/>
        </w:numPr>
        <w:tabs>
          <w:tab w:val="left" w:pos="709"/>
        </w:tabs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становление и формирование личности обучающегося;</w:t>
      </w:r>
    </w:p>
    <w:p w:rsidR="00DC15C8" w:rsidRDefault="00DC15C8" w:rsidP="00DC15C8">
      <w:pPr>
        <w:pStyle w:val="1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обеспечение планируемых результатов по достижению выпускником МБОУ СОШ №47 г. Липецка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здоровья;</w:t>
      </w:r>
    </w:p>
    <w:p w:rsidR="00DC15C8" w:rsidRDefault="00DC15C8" w:rsidP="00DC15C8">
      <w:pPr>
        <w:pStyle w:val="1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предусматривает решение следующих основных </w:t>
      </w:r>
      <w:r>
        <w:rPr>
          <w:b/>
          <w:color w:val="auto"/>
          <w:sz w:val="24"/>
          <w:szCs w:val="24"/>
        </w:rPr>
        <w:t>задач</w:t>
      </w:r>
      <w:r>
        <w:rPr>
          <w:color w:val="auto"/>
          <w:sz w:val="24"/>
          <w:szCs w:val="24"/>
        </w:rPr>
        <w:t xml:space="preserve">: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обеспечение преемственности начального общего, основного общего, среднего общего образования;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реализацию программы воспитания, обеспечение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обеспечение эффективного сочетания урочных и внеурочных форм организации учебных занятий, взаимодействия всех участников образовательных отношений;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взаимодействие образовательной организации при реализации основной образовательной программы с социальными партнерами;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обеспечение планируемых результатов по освоению обучающимися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rStyle w:val="2"/>
          <w:sz w:val="24"/>
          <w:szCs w:val="24"/>
        </w:rPr>
      </w:pPr>
      <w:r>
        <w:rPr>
          <w:color w:val="auto"/>
          <w:sz w:val="24"/>
          <w:szCs w:val="24"/>
        </w:rPr>
        <w:t>выявление и развитие способностей обучающихся, в том числе детей, проявивших выдающиеся способ</w:t>
      </w:r>
      <w:r>
        <w:rPr>
          <w:rStyle w:val="2"/>
          <w:color w:val="auto"/>
          <w:sz w:val="24"/>
          <w:szCs w:val="24"/>
        </w:rPr>
        <w:t xml:space="preserve">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rStyle w:val="2"/>
          <w:color w:val="auto"/>
          <w:sz w:val="24"/>
          <w:szCs w:val="24"/>
        </w:rPr>
      </w:pPr>
      <w:r>
        <w:rPr>
          <w:rStyle w:val="2"/>
          <w:color w:val="auto"/>
          <w:sz w:val="24"/>
          <w:szCs w:val="24"/>
        </w:rPr>
        <w:t xml:space="preserve">организацию интеллектуальных и творческих соревнований, научно-технического творчества, проектной и учебно-исследовательской деятельности;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rStyle w:val="2"/>
          <w:color w:val="auto"/>
          <w:sz w:val="24"/>
          <w:szCs w:val="24"/>
        </w:rPr>
      </w:pPr>
      <w:r>
        <w:rPr>
          <w:rStyle w:val="2"/>
          <w:color w:val="auto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>
        <w:rPr>
          <w:rStyle w:val="2"/>
          <w:color w:val="auto"/>
          <w:sz w:val="24"/>
          <w:szCs w:val="24"/>
        </w:rPr>
        <w:t>внутришкольной</w:t>
      </w:r>
      <w:proofErr w:type="spellEnd"/>
      <w:r>
        <w:rPr>
          <w:rStyle w:val="2"/>
          <w:color w:val="auto"/>
          <w:sz w:val="24"/>
          <w:szCs w:val="24"/>
        </w:rPr>
        <w:t xml:space="preserve"> социальной среды, школьного уклада;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rStyle w:val="2"/>
          <w:color w:val="auto"/>
          <w:sz w:val="24"/>
          <w:szCs w:val="24"/>
        </w:rPr>
      </w:pPr>
      <w:r>
        <w:rPr>
          <w:rStyle w:val="2"/>
          <w:color w:val="auto"/>
          <w:sz w:val="24"/>
          <w:szCs w:val="24"/>
        </w:rPr>
        <w:t xml:space="preserve">включение обучающихся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  <w:rPr>
          <w:rStyle w:val="2"/>
          <w:color w:val="auto"/>
          <w:sz w:val="24"/>
          <w:szCs w:val="24"/>
        </w:rPr>
      </w:pPr>
      <w:r>
        <w:rPr>
          <w:rStyle w:val="2"/>
          <w:color w:val="auto"/>
          <w:sz w:val="24"/>
          <w:szCs w:val="24"/>
        </w:rPr>
        <w:t xml:space="preserve"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 </w:t>
      </w:r>
    </w:p>
    <w:p w:rsidR="00DC15C8" w:rsidRDefault="00DC15C8" w:rsidP="00DC15C8">
      <w:pPr>
        <w:pStyle w:val="1"/>
        <w:numPr>
          <w:ilvl w:val="0"/>
          <w:numId w:val="2"/>
        </w:numPr>
        <w:spacing w:line="240" w:lineRule="auto"/>
        <w:ind w:left="0" w:firstLine="284"/>
        <w:contextualSpacing/>
        <w:jc w:val="both"/>
      </w:pPr>
      <w:r>
        <w:rPr>
          <w:rStyle w:val="2"/>
          <w:color w:val="auto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DC15C8" w:rsidRDefault="00DC15C8" w:rsidP="00DC15C8">
      <w:pPr>
        <w:pStyle w:val="20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не освоившие программу основного общего образования, не допускаются к обучению на следующих уровнях образования.</w:t>
      </w:r>
    </w:p>
    <w:p w:rsidR="00DC15C8" w:rsidRDefault="00DC15C8" w:rsidP="00DC15C8">
      <w:pPr>
        <w:pStyle w:val="20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ООП ООО МБОУ СОШ №47 г. Липецка</w:t>
      </w:r>
      <w:r>
        <w:rPr>
          <w:rFonts w:ascii="Times New Roman" w:hAnsi="Times New Roman" w:cs="Times New Roman"/>
          <w:sz w:val="24"/>
          <w:szCs w:val="24"/>
        </w:rPr>
        <w:t xml:space="preserve"> является основным документом, определяющим содержание общего образования, а также регламентирующим образовательную деятельность школы в единстве урочной и внеурочной деятельности при учете установленного ФГОС соотношения обязательной части программы и части, </w:t>
      </w:r>
      <w:r>
        <w:rPr>
          <w:rFonts w:ascii="Times New Roman" w:hAnsi="Times New Roman" w:cs="Times New Roman"/>
          <w:sz w:val="24"/>
          <w:szCs w:val="24"/>
        </w:rPr>
        <w:lastRenderedPageBreak/>
        <w:t>формируемой участниками образовательного процесса.</w:t>
      </w:r>
    </w:p>
    <w:p w:rsidR="00DC15C8" w:rsidRDefault="00DC15C8" w:rsidP="00DC15C8">
      <w:pPr>
        <w:jc w:val="both"/>
        <w:rPr>
          <w:rFonts w:ascii="Times New Roman" w:hAnsi="Times New Roman" w:cs="Times New Roman"/>
        </w:rPr>
      </w:pPr>
      <w:bookmarkStart w:id="2" w:name="bookmark8"/>
    </w:p>
    <w:p w:rsidR="00DC15C8" w:rsidRDefault="00DC15C8" w:rsidP="00DC15C8">
      <w:pPr>
        <w:pStyle w:val="3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05502768"/>
      <w:r>
        <w:rPr>
          <w:rFonts w:ascii="Times New Roman" w:hAnsi="Times New Roman" w:cs="Times New Roman"/>
          <w:color w:val="auto"/>
          <w:sz w:val="24"/>
          <w:szCs w:val="24"/>
        </w:rPr>
        <w:t>Принципы формирования и механизмы реализации основной образовательной программы основного общего образования</w:t>
      </w:r>
      <w:bookmarkEnd w:id="2"/>
      <w:bookmarkEnd w:id="3"/>
    </w:p>
    <w:p w:rsidR="00DC15C8" w:rsidRDefault="00DC15C8" w:rsidP="00DC15C8">
      <w:pPr>
        <w:pStyle w:val="20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основе разработки основной образовательной программы основного общего образования лежат следующие </w:t>
      </w:r>
      <w:r>
        <w:rPr>
          <w:rFonts w:ascii="Times New Roman" w:hAnsi="Times New Roman" w:cs="Times New Roman"/>
          <w:b/>
          <w:sz w:val="24"/>
          <w:szCs w:val="24"/>
        </w:rPr>
        <w:t>принципы и подходы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15C8" w:rsidRDefault="00DC15C8" w:rsidP="00DC15C8">
      <w:pPr>
        <w:pStyle w:val="20"/>
        <w:numPr>
          <w:ilvl w:val="0"/>
          <w:numId w:val="3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учета языка обучения: право получения образования на родном языке из числа языков народов Российской Федерации, с учетом условий функционирования ОО;</w:t>
      </w:r>
    </w:p>
    <w:p w:rsidR="00DC15C8" w:rsidRDefault="00DC15C8" w:rsidP="00DC15C8">
      <w:pPr>
        <w:pStyle w:val="20"/>
        <w:numPr>
          <w:ilvl w:val="0"/>
          <w:numId w:val="3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DC15C8" w:rsidRDefault="00DC15C8" w:rsidP="00DC15C8">
      <w:pPr>
        <w:pStyle w:val="20"/>
        <w:numPr>
          <w:ilvl w:val="0"/>
          <w:numId w:val="3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DC15C8" w:rsidRDefault="00DC15C8" w:rsidP="00DC15C8">
      <w:pPr>
        <w:pStyle w:val="20"/>
        <w:numPr>
          <w:ilvl w:val="0"/>
          <w:numId w:val="3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индивидуализации обучения: разработка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DC15C8" w:rsidRDefault="00DC15C8" w:rsidP="00DC15C8">
      <w:pPr>
        <w:pStyle w:val="20"/>
        <w:numPr>
          <w:ilvl w:val="0"/>
          <w:numId w:val="3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индивидуальных возрастных, </w:t>
      </w:r>
      <w:r w:rsidR="00C44791">
        <w:rPr>
          <w:rFonts w:ascii="Times New Roman" w:hAnsi="Times New Roman" w:cs="Times New Roman"/>
          <w:sz w:val="24"/>
          <w:szCs w:val="24"/>
        </w:rPr>
        <w:t>психологических и физиологических особенностей,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DC15C8" w:rsidRDefault="00DC15C8" w:rsidP="00DC15C8">
      <w:pPr>
        <w:pStyle w:val="20"/>
        <w:numPr>
          <w:ilvl w:val="0"/>
          <w:numId w:val="3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одаренных обучающихся и обучающихся с ограниченными возможностями здоровья;</w:t>
      </w:r>
    </w:p>
    <w:p w:rsidR="00DC15C8" w:rsidRDefault="00DC15C8" w:rsidP="00DC15C8">
      <w:pPr>
        <w:pStyle w:val="20"/>
        <w:numPr>
          <w:ilvl w:val="0"/>
          <w:numId w:val="3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преемственность основных образовательных программ, проявляющуюся во взаимосвязи и согласованности в отборе содержания образования, а также в последовательности его развертывания по уровням образования и этапам обучения в целях обеспечения системности знаний, повышения качества образования и обеспечения его непрерывности;</w:t>
      </w:r>
    </w:p>
    <w:p w:rsidR="00DC15C8" w:rsidRDefault="00DC15C8" w:rsidP="00DC15C8">
      <w:pPr>
        <w:pStyle w:val="20"/>
        <w:numPr>
          <w:ilvl w:val="0"/>
          <w:numId w:val="3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фундаментального характера образования, учета специфики изучаемых предметов;</w:t>
      </w:r>
    </w:p>
    <w:p w:rsidR="00DC15C8" w:rsidRDefault="00DC15C8" w:rsidP="00DC15C8">
      <w:pPr>
        <w:pStyle w:val="20"/>
        <w:numPr>
          <w:ilvl w:val="0"/>
          <w:numId w:val="3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единства учебной и воспитательной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DC15C8" w:rsidRDefault="00DC15C8" w:rsidP="00DC15C8">
      <w:pPr>
        <w:pStyle w:val="20"/>
        <w:numPr>
          <w:ilvl w:val="0"/>
          <w:numId w:val="3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предусматривающий исключение образовательных технологий, которые могут нанести вред физическому и психическому здоровью обучающихся, приоритет использования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педагогических технологий, приведение объема учебной нагрузки в соответствие с требованиями действующих санитарных правил и нормативов.</w:t>
      </w:r>
    </w:p>
    <w:p w:rsidR="00DC15C8" w:rsidRDefault="00DC15C8" w:rsidP="00DC15C8">
      <w:pPr>
        <w:pStyle w:val="20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образовательная программа формируется с учетом особенностей развития детей 11-15 лет, связанных:</w:t>
      </w:r>
    </w:p>
    <w:p w:rsidR="00DC15C8" w:rsidRDefault="00DC15C8" w:rsidP="00DC15C8">
      <w:pPr>
        <w:pStyle w:val="20"/>
        <w:numPr>
          <w:ilvl w:val="0"/>
          <w:numId w:val="4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переходом от способности осуществлять принятие заданной педагогом и осмысленной цели к овладению этой учебной деятельностью на уровне основной школы в единстве мотивационно-смыслового и операционно-технического компонентов, к новой внутренней позиции обучающегося - направленности на самостоятельный познавательный поиск, </w:t>
      </w:r>
      <w:r>
        <w:rPr>
          <w:rStyle w:val="a4"/>
          <w:rFonts w:eastAsia="Courier New"/>
          <w:sz w:val="24"/>
          <w:szCs w:val="24"/>
        </w:rPr>
        <w:t>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сотрудничества, к развитию способности проектирования собственной учебной деятельности и построению жизненных планов во временной перспективе;</w:t>
      </w:r>
    </w:p>
    <w:p w:rsidR="00DC15C8" w:rsidRDefault="00DC15C8" w:rsidP="00DC15C8">
      <w:pPr>
        <w:pStyle w:val="1"/>
        <w:numPr>
          <w:ilvl w:val="0"/>
          <w:numId w:val="4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 формированием у обучающегося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DC15C8" w:rsidRDefault="00DC15C8" w:rsidP="00DC15C8">
      <w:pPr>
        <w:pStyle w:val="1"/>
        <w:numPr>
          <w:ilvl w:val="0"/>
          <w:numId w:val="4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с овладением коммуникативными средствами и способами организации кооперации, развитием учебного сотрудничества, реализуемого </w:t>
      </w:r>
      <w:proofErr w:type="gramStart"/>
      <w:r>
        <w:rPr>
          <w:color w:val="auto"/>
          <w:sz w:val="24"/>
          <w:szCs w:val="24"/>
        </w:rPr>
        <w:t>в отношениях</w:t>
      </w:r>
      <w:proofErr w:type="gramEnd"/>
      <w:r>
        <w:rPr>
          <w:color w:val="auto"/>
          <w:sz w:val="24"/>
          <w:szCs w:val="24"/>
        </w:rPr>
        <w:t xml:space="preserve"> обучающихся с учителем и сверстниками.</w:t>
      </w:r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Переход обучающегося в основную школу совпадает с первым этапом подросткового развития - переходом к кризису младшего подросткового возраста (11-13 лет, 5-7 классы),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- представления о том, что он уже не ребенок, т. е. чувства взрослости, а также внутренней переориентацией подростка с правил и ограничений, связанных с моралью послушания, на нормы поведения взрослых.</w:t>
      </w:r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Второй этап подросткового развития (14-15 лет, 8-9 классы), характеризуется:</w:t>
      </w:r>
    </w:p>
    <w:p w:rsidR="00DC15C8" w:rsidRDefault="00DC15C8" w:rsidP="00DC15C8">
      <w:pPr>
        <w:pStyle w:val="1"/>
        <w:numPr>
          <w:ilvl w:val="0"/>
          <w:numId w:val="5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бурным, скачкообразным характером развития, т. е. происходящими за сравнительно короткий срок многочисленными качественными изменениями прежних особенностей, интересов и отношений подростка, появлением у подростка значительных субъективных трудностей и переживаний;</w:t>
      </w:r>
    </w:p>
    <w:p w:rsidR="00DC15C8" w:rsidRDefault="00DC15C8" w:rsidP="00DC15C8">
      <w:pPr>
        <w:pStyle w:val="1"/>
        <w:numPr>
          <w:ilvl w:val="0"/>
          <w:numId w:val="5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стремлением подростка к общению и совместной деятельности со сверстниками;</w:t>
      </w:r>
    </w:p>
    <w:p w:rsidR="00DC15C8" w:rsidRDefault="00DC15C8" w:rsidP="00DC15C8">
      <w:pPr>
        <w:pStyle w:val="1"/>
        <w:numPr>
          <w:ilvl w:val="0"/>
          <w:numId w:val="5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DC15C8" w:rsidRDefault="00DC15C8" w:rsidP="00DC15C8">
      <w:pPr>
        <w:pStyle w:val="1"/>
        <w:numPr>
          <w:ilvl w:val="0"/>
          <w:numId w:val="5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обостренной в связи с возникновением чувства взрослости восприимчивостью к усвоению норм, ценностей и способов поведения, которые существуют в мире взрослых и в их отношениях, что порождает интенсивное формирование нравственных понятий и убеждений, выработку принципов, моральное развитие личности;</w:t>
      </w:r>
    </w:p>
    <w:p w:rsidR="00DC15C8" w:rsidRDefault="00DC15C8" w:rsidP="00DC15C8">
      <w:pPr>
        <w:pStyle w:val="1"/>
        <w:numPr>
          <w:ilvl w:val="0"/>
          <w:numId w:val="5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сложными поведенческими проявлениями, которые вызваны противоречием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 непослушания, сопротивления и протеста;</w:t>
      </w:r>
    </w:p>
    <w:p w:rsidR="00DC15C8" w:rsidRDefault="00DC15C8" w:rsidP="00DC15C8">
      <w:pPr>
        <w:pStyle w:val="1"/>
        <w:numPr>
          <w:ilvl w:val="0"/>
          <w:numId w:val="5"/>
        </w:numPr>
        <w:tabs>
          <w:tab w:val="left" w:pos="709"/>
        </w:tabs>
        <w:spacing w:after="140"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изменением социальной ситуации развития: ростом информационных нагрузок, характером социальных взаимодействий, способами получения информации.</w:t>
      </w:r>
    </w:p>
    <w:p w:rsidR="00DC15C8" w:rsidRDefault="00DC15C8" w:rsidP="00DC15C8">
      <w:pPr>
        <w:jc w:val="both"/>
        <w:rPr>
          <w:rFonts w:ascii="Times New Roman" w:hAnsi="Times New Roman" w:cs="Times New Roman"/>
        </w:rPr>
      </w:pPr>
      <w:bookmarkStart w:id="4" w:name="bookmark10"/>
    </w:p>
    <w:p w:rsidR="00DC15C8" w:rsidRDefault="00DC15C8" w:rsidP="00DC15C8">
      <w:pPr>
        <w:pStyle w:val="3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05502769"/>
      <w:r>
        <w:rPr>
          <w:rFonts w:ascii="Times New Roman" w:hAnsi="Times New Roman" w:cs="Times New Roman"/>
          <w:color w:val="auto"/>
          <w:sz w:val="24"/>
          <w:szCs w:val="24"/>
        </w:rPr>
        <w:t>Общая характеристика основной образовательной программы основного общего образования</w:t>
      </w:r>
      <w:bookmarkEnd w:id="4"/>
      <w:bookmarkEnd w:id="5"/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ООП ООО разработана в соответствии со ФГОС ООО и с учетом </w:t>
      </w:r>
      <w:r w:rsidR="00C44791">
        <w:rPr>
          <w:color w:val="auto"/>
          <w:sz w:val="24"/>
          <w:szCs w:val="24"/>
        </w:rPr>
        <w:t>Ф</w:t>
      </w:r>
      <w:bookmarkStart w:id="6" w:name="_GoBack"/>
      <w:bookmarkEnd w:id="6"/>
      <w:r>
        <w:rPr>
          <w:color w:val="auto"/>
          <w:sz w:val="24"/>
          <w:szCs w:val="24"/>
        </w:rPr>
        <w:t xml:space="preserve">ООП, учитывает социально-экономические, национальные и этнокультурные потребности нашего региона, обеспечивает достижение обучающимися образовательных результатов в соответствии с требованиями, установленными ФГОС ООО, определяет цели, задачи, планируемые результаты и организацию образовательной деятельности на уровне ООО и реализуется МБОУ СОШ №47 г. Липецка через урочную и внеурочную деятельность с соблюдением требований, </w:t>
      </w:r>
      <w:proofErr w:type="spellStart"/>
      <w:r>
        <w:rPr>
          <w:color w:val="auto"/>
          <w:sz w:val="24"/>
          <w:szCs w:val="24"/>
        </w:rPr>
        <w:t>действущих</w:t>
      </w:r>
      <w:proofErr w:type="spellEnd"/>
      <w:r>
        <w:rPr>
          <w:color w:val="auto"/>
          <w:sz w:val="24"/>
          <w:szCs w:val="24"/>
        </w:rPr>
        <w:t xml:space="preserve"> санитарно-эпидемиологических правил и нормативов.</w:t>
      </w:r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Структура ООП ООО включает обязательную часть и часть, формируемую участниками образовательных отношений за счет включения в учебные планы учебных предметов, учебных курсов (в том числе внеурочной деятельности), учебных модулей по выбору обучающихся, родителей (законных представителей) из перечня, предлагаемого школой. </w:t>
      </w:r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Объем обязательной части программы ООО составляет 70%, а объем части, формируемой участниками образовательных отношений - 30% от общего объема программы ООО, реализуемой в соответствии с требованиями к организации образовательного процесса к учебной нагрузке при 5-дневной учебной неделе.</w:t>
      </w:r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Образовательные программы ООО реализуются МБОУ СОШ №47 г. Липецка как самостоятельно, так и посредство сетевых форм их реализации. В период каникул используются возможности организации отдыха детей и их оздоровления, тематических лагерных смен, создаваемых на базе организации, осуществляющих образовательную деятельность, и организаций дополнительного образования.</w:t>
      </w:r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Настоящая ООП ООО является основой для: </w:t>
      </w:r>
    </w:p>
    <w:p w:rsidR="00DC15C8" w:rsidRDefault="00DC15C8" w:rsidP="00DC15C8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организации образовательной деятельности МБОУ СОШ №47 г. Липецка;</w:t>
      </w:r>
    </w:p>
    <w:p w:rsidR="00DC15C8" w:rsidRDefault="00DC15C8" w:rsidP="00DC15C8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разработки нормативов финансового обеспечения образовательной деятельности школы, формирования муниципального задания для учреждения;</w:t>
      </w:r>
    </w:p>
    <w:p w:rsidR="00DC15C8" w:rsidRDefault="00DC15C8" w:rsidP="00DC15C8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проведения промежуточной и государственной итоговой аттестации обучающихся;</w:t>
      </w:r>
    </w:p>
    <w:p w:rsidR="00DC15C8" w:rsidRDefault="00DC15C8" w:rsidP="00DC15C8">
      <w:pPr>
        <w:pStyle w:val="1"/>
        <w:numPr>
          <w:ilvl w:val="0"/>
          <w:numId w:val="5"/>
        </w:numPr>
        <w:tabs>
          <w:tab w:val="left" w:pos="709"/>
        </w:tabs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построения системы внутреннего мониторинга качества образования в учреждении;</w:t>
      </w:r>
    </w:p>
    <w:p w:rsidR="00DC15C8" w:rsidRDefault="00DC15C8" w:rsidP="00DC15C8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организации деятельности работы школьных методических кафедр, проектных групп;</w:t>
      </w:r>
    </w:p>
    <w:p w:rsidR="00DC15C8" w:rsidRDefault="00DC15C8" w:rsidP="00DC15C8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аттестации педагогических работников школы;</w:t>
      </w:r>
    </w:p>
    <w:p w:rsidR="00DC15C8" w:rsidRDefault="00DC15C8" w:rsidP="00DC15C8">
      <w:pPr>
        <w:pStyle w:val="1"/>
        <w:numPr>
          <w:ilvl w:val="0"/>
          <w:numId w:val="5"/>
        </w:numPr>
        <w:spacing w:line="240" w:lineRule="auto"/>
        <w:ind w:left="0" w:firstLine="36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организации подготовки, профессиональной переподготовки и повышения квалификации работников школы.</w:t>
      </w:r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ООП ООО разработана в соответствии с требованиями Стандарта к структуре ООП и содержит три раздела: целевой, содержательный и организационный.</w:t>
      </w:r>
    </w:p>
    <w:p w:rsidR="00DC15C8" w:rsidRDefault="00DC15C8" w:rsidP="00DC15C8">
      <w:pPr>
        <w:pStyle w:val="1"/>
        <w:spacing w:line="240" w:lineRule="auto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ООП ООО содержит документы, развивающие и детализирующие положения и требования, определенные во ФГОС ООО:</w:t>
      </w:r>
    </w:p>
    <w:p w:rsidR="00DC15C8" w:rsidRDefault="00DC15C8" w:rsidP="00DC15C8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рабочие программы учебных предметов, учебных курсов (в том числе внеурочной деятельности), учебных модулей;</w:t>
      </w:r>
    </w:p>
    <w:p w:rsidR="00DC15C8" w:rsidRDefault="00DC15C8" w:rsidP="00DC15C8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программу формирования универсальных учебных действий у обучающихся;</w:t>
      </w:r>
    </w:p>
    <w:p w:rsidR="00DC15C8" w:rsidRDefault="00DC15C8" w:rsidP="00DC15C8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рабочую программу воспитания;</w:t>
      </w:r>
    </w:p>
    <w:p w:rsidR="00DC15C8" w:rsidRDefault="00DC15C8" w:rsidP="00DC15C8">
      <w:pPr>
        <w:pStyle w:val="1"/>
        <w:numPr>
          <w:ilvl w:val="0"/>
          <w:numId w:val="6"/>
        </w:numPr>
        <w:spacing w:after="60"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программу коррекционной работы;</w:t>
      </w:r>
    </w:p>
    <w:p w:rsidR="00DC15C8" w:rsidRDefault="00DC15C8" w:rsidP="00DC15C8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учебный план;</w:t>
      </w:r>
    </w:p>
    <w:p w:rsidR="00DC15C8" w:rsidRDefault="00DC15C8" w:rsidP="00DC15C8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план внеурочной деятельности;</w:t>
      </w:r>
    </w:p>
    <w:p w:rsidR="00DC15C8" w:rsidRDefault="00DC15C8" w:rsidP="00DC15C8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календарный учебный график;</w:t>
      </w:r>
    </w:p>
    <w:p w:rsidR="00DC15C8" w:rsidRDefault="00DC15C8" w:rsidP="00DC15C8">
      <w:pPr>
        <w:pStyle w:val="1"/>
        <w:numPr>
          <w:ilvl w:val="0"/>
          <w:numId w:val="6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календарный план воспитательной работы;</w:t>
      </w:r>
    </w:p>
    <w:p w:rsidR="00DC15C8" w:rsidRDefault="00DC15C8" w:rsidP="00DC15C8">
      <w:pPr>
        <w:pStyle w:val="1"/>
        <w:numPr>
          <w:ilvl w:val="0"/>
          <w:numId w:val="6"/>
        </w:numPr>
        <w:spacing w:after="200"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характеристику условий реализации программы основного общего образования в соответствии с требованиями ФГОС</w:t>
      </w:r>
      <w:r>
        <w:rPr>
          <w:color w:val="auto"/>
          <w:sz w:val="24"/>
          <w:szCs w:val="24"/>
          <w:lang w:bidi="en-US"/>
        </w:rPr>
        <w:t>.</w:t>
      </w:r>
    </w:p>
    <w:p w:rsidR="00057338" w:rsidRDefault="00057338"/>
    <w:sectPr w:rsidR="0005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2F1"/>
    <w:multiLevelType w:val="hybridMultilevel"/>
    <w:tmpl w:val="21066C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113A"/>
    <w:multiLevelType w:val="hybridMultilevel"/>
    <w:tmpl w:val="F6104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21A8"/>
    <w:multiLevelType w:val="hybridMultilevel"/>
    <w:tmpl w:val="A01A8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1212F"/>
    <w:multiLevelType w:val="hybridMultilevel"/>
    <w:tmpl w:val="A59E1E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12307A"/>
    <w:multiLevelType w:val="hybridMultilevel"/>
    <w:tmpl w:val="359C0A8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FB52CB"/>
    <w:multiLevelType w:val="hybridMultilevel"/>
    <w:tmpl w:val="FC7CCD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7"/>
    <w:rsid w:val="00057338"/>
    <w:rsid w:val="00C44791"/>
    <w:rsid w:val="00DC15C8"/>
    <w:rsid w:val="00F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EFEC1-60DB-40B8-B2F2-0F3F431A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5C8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DC15C8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4"/>
    <w:rsid w:val="00DC15C8"/>
    <w:pPr>
      <w:spacing w:line="252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DC15C8"/>
    <w:rPr>
      <w:sz w:val="18"/>
      <w:szCs w:val="18"/>
    </w:rPr>
  </w:style>
  <w:style w:type="paragraph" w:customStyle="1" w:styleId="20">
    <w:name w:val="Основной текст (2)"/>
    <w:basedOn w:val="a"/>
    <w:link w:val="2"/>
    <w:rsid w:val="00DC15C8"/>
    <w:pPr>
      <w:spacing w:line="297" w:lineRule="auto"/>
      <w:ind w:left="240" w:hanging="240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paragraph" w:customStyle="1" w:styleId="3">
    <w:name w:val="Заголовок №3"/>
    <w:basedOn w:val="a"/>
    <w:qFormat/>
    <w:rsid w:val="00DC15C8"/>
    <w:pPr>
      <w:keepNext/>
      <w:keepLines/>
      <w:tabs>
        <w:tab w:val="left" w:pos="649"/>
      </w:tabs>
      <w:spacing w:after="60" w:line="256" w:lineRule="auto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2388</Words>
  <Characters>13617</Characters>
  <Application>Microsoft Office Word</Application>
  <DocSecurity>0</DocSecurity>
  <Lines>113</Lines>
  <Paragraphs>31</Paragraphs>
  <ScaleCrop>false</ScaleCrop>
  <Company/>
  <LinksUpToDate>false</LinksUpToDate>
  <CharactersWithSpaces>15974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2023-10-12T07:24:00Z</dcterms:created>
  <dcterms:modified xsi:type="dcterms:W3CDTF">2025-09-11T09:00:00Z</dcterms:modified>
</cp:coreProperties>
</file>