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C8" w:rsidRDefault="00DC15C8" w:rsidP="00DC15C8">
      <w:pPr>
        <w:widowControl/>
        <w:suppressAutoHyphens/>
        <w:ind w:firstLine="709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bookmark6"/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lang w:bidi="ar-SA"/>
        </w:rPr>
      </w:pPr>
      <w:r w:rsidRPr="003D13E4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 wp14:anchorId="4AE84DB8" wp14:editId="4CFA6755">
            <wp:simplePos x="0" y="0"/>
            <wp:positionH relativeFrom="margin">
              <wp:align>center</wp:align>
            </wp:positionH>
            <wp:positionV relativeFrom="page">
              <wp:posOffset>414351</wp:posOffset>
            </wp:positionV>
            <wp:extent cx="453600" cy="565200"/>
            <wp:effectExtent l="0" t="0" r="381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5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3E4">
        <w:rPr>
          <w:rFonts w:ascii="Times New Roman" w:eastAsia="Times New Roman" w:hAnsi="Times New Roman" w:cs="Times New Roman"/>
          <w:caps/>
          <w:color w:val="auto"/>
          <w:lang w:bidi="ar-SA"/>
        </w:rPr>
        <w:t>АДМИНИСТРАЦИя ГОРОДА ЛИПЕЦКА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aps/>
          <w:color w:val="auto"/>
          <w:lang w:bidi="ar-SA"/>
        </w:rPr>
      </w:pPr>
      <w:r w:rsidRPr="003D13E4">
        <w:rPr>
          <w:rFonts w:ascii="Times New Roman" w:eastAsia="Times New Roman" w:hAnsi="Times New Roman" w:cs="Times New Roman"/>
          <w:bCs/>
          <w:caps/>
          <w:color w:val="auto"/>
          <w:lang w:bidi="ar-SA"/>
        </w:rPr>
        <w:t>Департамент образования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D13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МУНИЦИПАЛЬНОЕ БЮДЖЕТНОЕ ОБЩЕОБРАЗОВАТЕЛЬНОЕ УЧРЕЖДЕНИЕ СРЕДНЯЯ ОБЩЕОБРАЗОВАТЕЛЬНАЯ ШКОЛА 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D13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 УГЛУБЛЕННЫМ ИЗУЧЕНИЕМ ОТДЕЛЬНЫХ ПРЕДМЕТОВ 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D13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 47 г. ЛИПЕЦКА</w:t>
      </w:r>
    </w:p>
    <w:p w:rsidR="00DC15C8" w:rsidRPr="00A101D6" w:rsidRDefault="00DC15C8" w:rsidP="00DC15C8">
      <w:pPr>
        <w:widowControl/>
        <w:tabs>
          <w:tab w:val="left" w:pos="2680"/>
          <w:tab w:val="center" w:pos="4818"/>
        </w:tabs>
        <w:suppressAutoHyphens/>
        <w:ind w:firstLine="709"/>
        <w:jc w:val="center"/>
        <w:rPr>
          <w:rFonts w:ascii="Times New Roman" w:eastAsia="Calibri" w:hAnsi="Times New Roman" w:cs="Times New Roman"/>
          <w:bCs/>
          <w:iCs/>
          <w:color w:val="auto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C15C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Аннотация к основной образовательной программе </w:t>
      </w:r>
    </w:p>
    <w:p w:rsidR="00DC15C8" w:rsidRDefault="00D230C1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среднего</w:t>
      </w:r>
      <w:r w:rsidR="00DC15C8" w:rsidRPr="00DC15C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общего образования</w:t>
      </w:r>
    </w:p>
    <w:p w:rsidR="00DC15C8" w:rsidRP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15C8" w:rsidRPr="00DC15C8" w:rsidRDefault="00DC15C8" w:rsidP="00DC15C8">
      <w:pPr>
        <w:widowControl/>
        <w:suppressAutoHyphens/>
        <w:ind w:left="-1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C15C8">
        <w:rPr>
          <w:rFonts w:ascii="Times New Roman" w:eastAsia="Calibri" w:hAnsi="Times New Roman" w:cs="Times New Roman"/>
          <w:bCs/>
          <w:color w:val="auto"/>
          <w:lang w:eastAsia="en-US" w:bidi="ar-SA"/>
        </w:rPr>
        <w:t>(</w:t>
      </w:r>
      <w:r w:rsidR="00822292" w:rsidRPr="00822292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в соответствии с </w:t>
      </w:r>
      <w:r w:rsidR="00822292" w:rsidRPr="00822292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федеральным государственным образовательным стандартом</w:t>
      </w:r>
      <w:r w:rsidR="00822292" w:rsidRPr="00822292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среднего общего образования, утверждённым приказом Министерства образования и науки РФ от 12.08.2022 № 732 (с изменениями от 19.03.2024 №171); в соответствии с </w:t>
      </w:r>
      <w:r w:rsidR="00822292" w:rsidRPr="00822292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федеральной образовательной программой</w:t>
      </w:r>
      <w:r w:rsidR="00822292" w:rsidRPr="00822292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среднего общего образования, утверждённой приказом Министерства просвещения Российской Федерации от 18.05.2023 №371 регистрационный №74228 от 12.07.2023(с изменениями от 27.12.2023 №1028, от 01.02.2024 №62, от 09.10.2024 №704</w:t>
      </w:r>
      <w:r w:rsidRPr="00DC15C8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230C1" w:rsidRDefault="00D230C1" w:rsidP="00D230C1">
      <w:pPr>
        <w:pStyle w:val="a5"/>
        <w:ind w:right="708"/>
      </w:pPr>
    </w:p>
    <w:p w:rsidR="00D230C1" w:rsidRDefault="00D230C1" w:rsidP="00822292">
      <w:pPr>
        <w:pStyle w:val="a5"/>
        <w:ind w:left="0" w:right="708" w:firstLine="0"/>
      </w:pPr>
    </w:p>
    <w:p w:rsidR="00822292" w:rsidRDefault="00822292" w:rsidP="00822292">
      <w:pPr>
        <w:pStyle w:val="a5"/>
        <w:ind w:left="0" w:right="708" w:firstLine="0"/>
      </w:pPr>
    </w:p>
    <w:p w:rsidR="00D230C1" w:rsidRDefault="00D230C1" w:rsidP="00D230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Основная образовательная программа среднего общего образования муниципального бюджетного общеобразовательного учреждения средней общеобразовательной школы с углубленным изучением отдельных предметов №47 города Липецка (далее МБОУ СОШ №47 г. Липецка, школа, образовательная организация) разработана на основе Федерального закона Российской федерации от 29.12.2012 №273-ФЗ «Об образовании в Российской Федерации» с изменениями и дополнениями; </w:t>
      </w:r>
      <w:r w:rsidR="00822292" w:rsidRPr="00822292">
        <w:rPr>
          <w:rFonts w:ascii="Times New Roman" w:hAnsi="Times New Roman" w:cs="Times New Roman"/>
        </w:rPr>
        <w:t>в соответствии с федеральным государственным образовательным стандартом среднего общего образования, утверждённым приказом Министерства образования и науки РФ от 12.08.2022 № 732 (с изменениями от 19.03.2024 №171); в соответствии с федеральной образовательной программой среднего общего образования, утверждённой приказом Министерства просвещения Российской Федерации от 18.05.2023 №371 регистрационный №74228 от 12.07.2023(с изменениями от 27.12.2023 №1028, от 01.02.2024 №62, от 09.10.2024 №704</w:t>
      </w:r>
      <w:r w:rsidR="00822292">
        <w:rPr>
          <w:rFonts w:ascii="Times New Roman" w:hAnsi="Times New Roman" w:cs="Times New Roman"/>
        </w:rPr>
        <w:t>.</w:t>
      </w:r>
    </w:p>
    <w:p w:rsidR="00D230C1" w:rsidRDefault="00D230C1" w:rsidP="00D230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образовательная программа среднего общего образования (далее ООП ООО) определяет цели, принципы формирования, механизмы реализации, планируемые результаты, систему оценки достижения планируемых результатов, содержание и организацию образовательной деятельности МБОУ СОШ №47 г. Липецка. ООП СОО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части, формируемой участниками образовательных отношений.</w:t>
      </w:r>
    </w:p>
    <w:p w:rsidR="00D230C1" w:rsidRDefault="00D230C1" w:rsidP="00D230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ООП СОО осуществлялась с привлечением коллегиальных органов управления (педагогический совет, управляющий совет, методические кафедры), обеспечивающих государственно-общественный характер управления образовательным учреждением.</w:t>
      </w:r>
    </w:p>
    <w:p w:rsidR="00D230C1" w:rsidRDefault="00D230C1" w:rsidP="00D230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Нормативный срок реализации настоящей ООП СОО – 2 года (10-11 классы), а для лиц с ограниченными возможностями здоровья и инвалидов при обучении по адаптир</w:t>
      </w:r>
      <w:r w:rsidR="00BC187C">
        <w:rPr>
          <w:rFonts w:ascii="Times New Roman" w:hAnsi="Times New Roman" w:cs="Times New Roman"/>
        </w:rPr>
        <w:t>ованным ООП С</w:t>
      </w:r>
      <w:r>
        <w:rPr>
          <w:rFonts w:ascii="Times New Roman" w:hAnsi="Times New Roman" w:cs="Times New Roman"/>
        </w:rPr>
        <w:t>ОО и для обучающихся, осваивающих ООП в очно-заочной или заочной формах, независимо от применяемых образовательных технологий, увеличивается не более чем на один год. Допускается сочетание различных форм получения образования и форм обучения, в том числе с применением электронного обучения и дистанционных образовательных технологий.</w:t>
      </w:r>
    </w:p>
    <w:p w:rsidR="00BC187C" w:rsidRDefault="00BC187C" w:rsidP="00BC187C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Цели реализации основной образовательной программы </w:t>
      </w:r>
      <w:r w:rsidR="002D5056">
        <w:rPr>
          <w:rFonts w:ascii="Times New Roman" w:hAnsi="Times New Roman" w:cs="Times New Roman"/>
          <w:color w:val="auto"/>
          <w:sz w:val="24"/>
          <w:szCs w:val="24"/>
        </w:rPr>
        <w:t>среднего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общего образования</w:t>
      </w:r>
    </w:p>
    <w:p w:rsidR="00D230C1" w:rsidRDefault="00D230C1" w:rsidP="00BC187C">
      <w:pPr>
        <w:pStyle w:val="a5"/>
        <w:ind w:left="0" w:right="38" w:firstLine="709"/>
      </w:pPr>
      <w:r>
        <w:rPr>
          <w:b/>
        </w:rPr>
        <w:t>Целями</w:t>
      </w:r>
      <w:r>
        <w:rPr>
          <w:b/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2"/>
        </w:rPr>
        <w:t xml:space="preserve"> являются:</w:t>
      </w:r>
    </w:p>
    <w:p w:rsidR="00D230C1" w:rsidRDefault="00D230C1" w:rsidP="00BC187C">
      <w:pPr>
        <w:pStyle w:val="a5"/>
        <w:ind w:left="0" w:right="38" w:firstLine="709"/>
      </w:pPr>
      <w:r>
        <w:t>формирование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rPr>
          <w:spacing w:val="-2"/>
        </w:rPr>
        <w:t>обучающихся;</w:t>
      </w:r>
    </w:p>
    <w:p w:rsidR="00D230C1" w:rsidRDefault="00D230C1" w:rsidP="00BC187C">
      <w:pPr>
        <w:pStyle w:val="a5"/>
        <w:ind w:left="0" w:right="38" w:firstLine="709"/>
      </w:pPr>
      <w:r>
        <w:t xml:space="preserve">воспитание и социализация обучающихся, их самоидентификация посредством личностно и общественно значимой деятельности, социального и гражданского </w:t>
      </w:r>
      <w:r>
        <w:rPr>
          <w:spacing w:val="-2"/>
        </w:rPr>
        <w:t>становления;</w:t>
      </w:r>
    </w:p>
    <w:p w:rsidR="00D230C1" w:rsidRDefault="00D230C1" w:rsidP="00BC187C">
      <w:pPr>
        <w:pStyle w:val="a5"/>
        <w:ind w:left="0" w:right="38" w:firstLine="709"/>
      </w:pPr>
      <w: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D230C1" w:rsidRDefault="00D230C1" w:rsidP="00BC187C">
      <w:pPr>
        <w:pStyle w:val="a5"/>
        <w:ind w:left="0" w:right="38" w:firstLine="709"/>
      </w:pPr>
      <w:r>
        <w:t>организация учебного процесса с учётом целей, содержания и планируемых результатов среднего общего образования, отражённых в ФГОС СОО;</w:t>
      </w:r>
    </w:p>
    <w:p w:rsidR="00D230C1" w:rsidRDefault="00D230C1" w:rsidP="00BC187C">
      <w:pPr>
        <w:pStyle w:val="a5"/>
        <w:ind w:left="0" w:right="38" w:firstLine="709"/>
      </w:pPr>
      <w:r>
        <w:t xml:space="preserve"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</w:t>
      </w:r>
      <w:r>
        <w:rPr>
          <w:spacing w:val="-2"/>
        </w:rPr>
        <w:t>образования;</w:t>
      </w:r>
    </w:p>
    <w:p w:rsidR="00D230C1" w:rsidRDefault="00D230C1" w:rsidP="00BC187C">
      <w:pPr>
        <w:pStyle w:val="a5"/>
        <w:ind w:left="0" w:right="38" w:firstLine="709"/>
      </w:pPr>
      <w: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D230C1" w:rsidRDefault="00D230C1" w:rsidP="00BC187C">
      <w:pPr>
        <w:pStyle w:val="a5"/>
        <w:ind w:left="0" w:right="38" w:firstLine="709"/>
      </w:pPr>
      <w:r>
        <w:t xml:space="preserve"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</w:t>
      </w:r>
      <w:r>
        <w:rPr>
          <w:spacing w:val="-2"/>
        </w:rPr>
        <w:t>поддержке.</w:t>
      </w:r>
    </w:p>
    <w:p w:rsidR="00D230C1" w:rsidRDefault="00D230C1" w:rsidP="00BC187C">
      <w:pPr>
        <w:pStyle w:val="a5"/>
        <w:ind w:left="0" w:right="38" w:firstLine="709"/>
      </w:pPr>
      <w:r>
        <w:t xml:space="preserve">Достижение поставленных целей реализации ООП СОО предусматривает решение следующих основных </w:t>
      </w:r>
      <w:r>
        <w:rPr>
          <w:b/>
        </w:rPr>
        <w:t>задач</w:t>
      </w:r>
      <w:r>
        <w:t>:</w:t>
      </w:r>
    </w:p>
    <w:p w:rsidR="00D230C1" w:rsidRDefault="00D230C1" w:rsidP="00BC187C">
      <w:pPr>
        <w:pStyle w:val="a5"/>
        <w:ind w:left="0" w:right="38" w:firstLine="709"/>
      </w:pPr>
      <w: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D230C1" w:rsidRDefault="00D230C1" w:rsidP="00BC187C">
      <w:pPr>
        <w:pStyle w:val="a5"/>
        <w:ind w:left="0" w:right="38" w:firstLine="709"/>
      </w:pPr>
      <w: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D230C1" w:rsidRDefault="00D230C1" w:rsidP="00BC187C">
      <w:pPr>
        <w:pStyle w:val="a5"/>
        <w:ind w:left="0" w:right="38" w:firstLine="709"/>
      </w:pPr>
      <w:r>
        <w:t>обеспечение</w:t>
      </w:r>
      <w:r>
        <w:rPr>
          <w:spacing w:val="-6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образования;</w:t>
      </w:r>
    </w:p>
    <w:p w:rsidR="00D230C1" w:rsidRDefault="00D230C1" w:rsidP="00BC187C">
      <w:pPr>
        <w:pStyle w:val="a5"/>
        <w:ind w:left="0" w:right="38" w:firstLine="709"/>
      </w:pPr>
      <w:r>
        <w:lastRenderedPageBreak/>
        <w:t>достижение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 ООП</w:t>
      </w:r>
      <w:r>
        <w:rPr>
          <w:spacing w:val="-4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в том числе обучающимися с ограниченными возможностями здоровья (далее – ОВЗ);</w:t>
      </w:r>
    </w:p>
    <w:p w:rsidR="00D230C1" w:rsidRDefault="00D230C1" w:rsidP="00BC187C">
      <w:pPr>
        <w:pStyle w:val="a5"/>
        <w:ind w:left="0" w:right="38" w:firstLine="709"/>
      </w:pPr>
      <w:r>
        <w:t>обеспечение доступности получения качественного среднего общего образования; выявление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развитие</w:t>
      </w:r>
      <w:r>
        <w:rPr>
          <w:spacing w:val="71"/>
          <w:w w:val="150"/>
        </w:rPr>
        <w:t xml:space="preserve"> </w:t>
      </w:r>
      <w:r>
        <w:t>способностей</w:t>
      </w:r>
      <w:r>
        <w:rPr>
          <w:spacing w:val="71"/>
          <w:w w:val="150"/>
        </w:rPr>
        <w:t xml:space="preserve"> </w:t>
      </w:r>
      <w:r>
        <w:t>обучающихся,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том</w:t>
      </w:r>
      <w:r>
        <w:rPr>
          <w:spacing w:val="70"/>
          <w:w w:val="150"/>
        </w:rPr>
        <w:t xml:space="preserve"> </w:t>
      </w:r>
      <w:r>
        <w:t>числе</w:t>
      </w:r>
      <w:r>
        <w:rPr>
          <w:spacing w:val="73"/>
          <w:w w:val="150"/>
        </w:rPr>
        <w:t xml:space="preserve"> </w:t>
      </w:r>
      <w:r>
        <w:rPr>
          <w:spacing w:val="-2"/>
        </w:rPr>
        <w:t>проявивших</w:t>
      </w:r>
    </w:p>
    <w:p w:rsidR="00D230C1" w:rsidRDefault="00D230C1" w:rsidP="00BC187C">
      <w:pPr>
        <w:pStyle w:val="a5"/>
        <w:ind w:left="0" w:right="38" w:firstLine="709"/>
      </w:pPr>
      <w:r>
        <w:t>выдающиеся способности, через систему клубов, секций, студий и других, организацию общественно полезной деятельности;</w:t>
      </w:r>
    </w:p>
    <w:p w:rsidR="00D230C1" w:rsidRDefault="00D230C1" w:rsidP="00BC187C">
      <w:pPr>
        <w:pStyle w:val="a5"/>
        <w:ind w:left="0" w:right="38" w:firstLine="709"/>
      </w:pPr>
      <w: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D230C1" w:rsidRDefault="00D230C1" w:rsidP="00BC187C">
      <w:pPr>
        <w:pStyle w:val="a5"/>
        <w:ind w:left="0" w:right="38" w:firstLine="709"/>
      </w:pPr>
      <w: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</w:t>
      </w:r>
      <w:r>
        <w:rPr>
          <w:spacing w:val="40"/>
        </w:rPr>
        <w:t xml:space="preserve"> </w:t>
      </w:r>
      <w:r>
        <w:rPr>
          <w:spacing w:val="-2"/>
        </w:rPr>
        <w:t>организации;</w:t>
      </w:r>
    </w:p>
    <w:p w:rsidR="00D230C1" w:rsidRDefault="00D230C1" w:rsidP="00BC187C">
      <w:pPr>
        <w:pStyle w:val="a5"/>
        <w:ind w:left="0" w:right="38" w:firstLine="709"/>
      </w:pPr>
      <w:r>
        <w:t>включение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 xml:space="preserve">среды (населенного пункта, района, города) для приобретения опыта реального управления и </w:t>
      </w:r>
      <w:r>
        <w:rPr>
          <w:spacing w:val="-2"/>
        </w:rPr>
        <w:t>действия;</w:t>
      </w:r>
    </w:p>
    <w:p w:rsidR="00D230C1" w:rsidRDefault="00D230C1" w:rsidP="00BC187C">
      <w:pPr>
        <w:pStyle w:val="a5"/>
        <w:spacing w:before="1"/>
        <w:ind w:left="0" w:right="38" w:firstLine="709"/>
      </w:pPr>
      <w:r>
        <w:t>организация</w:t>
      </w:r>
      <w:r>
        <w:rPr>
          <w:spacing w:val="56"/>
        </w:rPr>
        <w:t xml:space="preserve">   </w:t>
      </w:r>
      <w:r>
        <w:t>социального</w:t>
      </w:r>
      <w:r>
        <w:rPr>
          <w:spacing w:val="57"/>
        </w:rPr>
        <w:t xml:space="preserve">   </w:t>
      </w:r>
      <w:r>
        <w:t>и</w:t>
      </w:r>
      <w:r>
        <w:rPr>
          <w:spacing w:val="57"/>
        </w:rPr>
        <w:t xml:space="preserve">   </w:t>
      </w:r>
      <w:r>
        <w:t>учебно-исследовательского</w:t>
      </w:r>
      <w:r>
        <w:rPr>
          <w:spacing w:val="57"/>
        </w:rPr>
        <w:t xml:space="preserve">   </w:t>
      </w:r>
      <w:r>
        <w:rPr>
          <w:spacing w:val="-2"/>
        </w:rPr>
        <w:t>проектирования,</w:t>
      </w:r>
    </w:p>
    <w:p w:rsidR="00D230C1" w:rsidRDefault="00D230C1" w:rsidP="00BC187C">
      <w:pPr>
        <w:pStyle w:val="a5"/>
        <w:spacing w:before="66"/>
        <w:ind w:left="0" w:right="38" w:firstLine="709"/>
      </w:pPr>
      <w:r>
        <w:t>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</w:p>
    <w:p w:rsidR="00D230C1" w:rsidRDefault="00D230C1" w:rsidP="00BC187C">
      <w:pPr>
        <w:pStyle w:val="a5"/>
        <w:spacing w:before="1"/>
        <w:ind w:left="0" w:right="38" w:firstLine="709"/>
      </w:pPr>
      <w: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BC187C" w:rsidRDefault="00BC187C" w:rsidP="00BC187C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Принципы формирования и механизмы реализации основной образовательной программы </w:t>
      </w:r>
      <w:r w:rsidR="002D5056">
        <w:rPr>
          <w:rFonts w:ascii="Times New Roman" w:hAnsi="Times New Roman" w:cs="Times New Roman"/>
          <w:color w:val="auto"/>
          <w:sz w:val="24"/>
          <w:szCs w:val="24"/>
        </w:rPr>
        <w:t>среднего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общего образования</w:t>
      </w:r>
    </w:p>
    <w:p w:rsidR="00D230C1" w:rsidRPr="00D230C1" w:rsidRDefault="00D230C1" w:rsidP="00BC187C">
      <w:pPr>
        <w:ind w:firstLine="709"/>
        <w:jc w:val="both"/>
        <w:rPr>
          <w:rFonts w:ascii="Times New Roman" w:hAnsi="Times New Roman" w:cs="Times New Roman"/>
        </w:rPr>
      </w:pPr>
      <w:r w:rsidRPr="00D230C1">
        <w:rPr>
          <w:rFonts w:ascii="Times New Roman" w:hAnsi="Times New Roman" w:cs="Times New Roman"/>
        </w:rPr>
        <w:t>ООП</w:t>
      </w:r>
      <w:r w:rsidRPr="00D230C1">
        <w:rPr>
          <w:rFonts w:ascii="Times New Roman" w:hAnsi="Times New Roman" w:cs="Times New Roman"/>
          <w:spacing w:val="-5"/>
        </w:rPr>
        <w:t xml:space="preserve"> </w:t>
      </w:r>
      <w:r w:rsidRPr="00D230C1">
        <w:rPr>
          <w:rFonts w:ascii="Times New Roman" w:hAnsi="Times New Roman" w:cs="Times New Roman"/>
        </w:rPr>
        <w:t>СОО</w:t>
      </w:r>
      <w:r w:rsidRPr="00D230C1">
        <w:rPr>
          <w:rFonts w:ascii="Times New Roman" w:hAnsi="Times New Roman" w:cs="Times New Roman"/>
          <w:spacing w:val="1"/>
        </w:rPr>
        <w:t xml:space="preserve"> </w:t>
      </w:r>
      <w:r w:rsidRPr="00D230C1">
        <w:rPr>
          <w:rFonts w:ascii="Times New Roman" w:hAnsi="Times New Roman" w:cs="Times New Roman"/>
        </w:rPr>
        <w:t>учитывает</w:t>
      </w:r>
      <w:r w:rsidRPr="00D230C1">
        <w:rPr>
          <w:rFonts w:ascii="Times New Roman" w:hAnsi="Times New Roman" w:cs="Times New Roman"/>
          <w:spacing w:val="-3"/>
        </w:rPr>
        <w:t xml:space="preserve"> </w:t>
      </w:r>
      <w:r w:rsidRPr="00D230C1">
        <w:rPr>
          <w:rFonts w:ascii="Times New Roman" w:hAnsi="Times New Roman" w:cs="Times New Roman"/>
        </w:rPr>
        <w:t>следующие</w:t>
      </w:r>
      <w:r w:rsidRPr="00D230C1">
        <w:rPr>
          <w:rFonts w:ascii="Times New Roman" w:hAnsi="Times New Roman" w:cs="Times New Roman"/>
          <w:spacing w:val="-2"/>
        </w:rPr>
        <w:t xml:space="preserve"> </w:t>
      </w:r>
      <w:r w:rsidRPr="00D230C1">
        <w:rPr>
          <w:rFonts w:ascii="Times New Roman" w:hAnsi="Times New Roman" w:cs="Times New Roman"/>
          <w:b/>
          <w:spacing w:val="-2"/>
        </w:rPr>
        <w:t>принципы</w:t>
      </w:r>
      <w:r w:rsidRPr="00D230C1">
        <w:rPr>
          <w:rFonts w:ascii="Times New Roman" w:hAnsi="Times New Roman" w:cs="Times New Roman"/>
          <w:spacing w:val="-2"/>
        </w:rPr>
        <w:t>:</w:t>
      </w:r>
    </w:p>
    <w:p w:rsidR="00D230C1" w:rsidRDefault="00D230C1" w:rsidP="00BC187C">
      <w:pPr>
        <w:pStyle w:val="a5"/>
        <w:ind w:left="0" w:firstLine="709"/>
      </w:pPr>
      <w:r>
        <w:t>принцип учёта ФГОС СОО: ООП СОО базируется на требованиях, предъявляемых ФГОС СОО к целям, содержанию, планируемым результатам и условиям обучения на уровне среднего общего образования;</w:t>
      </w:r>
    </w:p>
    <w:p w:rsidR="00D230C1" w:rsidRDefault="00D230C1" w:rsidP="00BC187C">
      <w:pPr>
        <w:pStyle w:val="a5"/>
        <w:ind w:left="0" w:firstLine="709"/>
      </w:pPr>
      <w:r>
        <w:t>принцип учёта языка обучения: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D230C1" w:rsidRDefault="00D230C1" w:rsidP="00BC187C">
      <w:pPr>
        <w:pStyle w:val="a5"/>
        <w:ind w:left="0" w:firstLine="709"/>
      </w:pPr>
      <w:r>
        <w:t>принцип учёта ведущей деятельности обучающегося: ООП СОО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D230C1" w:rsidRDefault="00D230C1" w:rsidP="00BC187C">
      <w:pPr>
        <w:pStyle w:val="a5"/>
        <w:ind w:left="0" w:firstLine="709"/>
      </w:pPr>
      <w:r>
        <w:t>принцип индивидуализации обучения: ООП СОО предусматривает возможность и механизмы</w:t>
      </w:r>
      <w:r>
        <w:rPr>
          <w:spacing w:val="-2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индивидуальных программ</w:t>
      </w:r>
      <w:r>
        <w:rPr>
          <w:spacing w:val="-2"/>
        </w:rPr>
        <w:t xml:space="preserve"> </w:t>
      </w:r>
      <w:r>
        <w:t>и учебных планов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D230C1" w:rsidRDefault="00D230C1" w:rsidP="00BC187C">
      <w:pPr>
        <w:pStyle w:val="a5"/>
        <w:spacing w:before="1"/>
        <w:ind w:left="0" w:firstLine="709"/>
      </w:pPr>
      <w:r>
        <w:t>системно-деятельностный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D230C1" w:rsidRDefault="00D230C1" w:rsidP="00BC187C">
      <w:pPr>
        <w:pStyle w:val="a5"/>
        <w:ind w:left="0" w:firstLine="709"/>
      </w:pPr>
      <w: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D230C1" w:rsidRDefault="00D230C1" w:rsidP="00BC187C">
      <w:pPr>
        <w:pStyle w:val="a5"/>
        <w:ind w:left="0" w:firstLine="709"/>
      </w:pPr>
      <w:r>
        <w:t>принцип обеспечения фундаментального характера образования, учета специфики изучаемых учебных предметов;</w:t>
      </w:r>
    </w:p>
    <w:p w:rsidR="00D230C1" w:rsidRDefault="00D230C1" w:rsidP="00BC187C">
      <w:pPr>
        <w:pStyle w:val="a5"/>
        <w:ind w:left="0" w:firstLine="709"/>
      </w:pPr>
      <w:r>
        <w:t>принцип интеграции обучения и воспитания: ООП СОО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D230C1" w:rsidRDefault="00D230C1" w:rsidP="00BC187C">
      <w:pPr>
        <w:pStyle w:val="a5"/>
        <w:ind w:left="0" w:firstLine="709"/>
      </w:pPr>
      <w:r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</w:t>
      </w:r>
      <w:r>
        <w:rPr>
          <w:spacing w:val="-2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нагрузки,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 xml:space="preserve">и внеурочных мероприятий должны соответствовать требованиям,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</w:t>
      </w:r>
      <w:r>
        <w:lastRenderedPageBreak/>
        <w:t>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действующими до 1 марта 2027 г. (далее –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</w:t>
      </w:r>
      <w:r w:rsidR="00BC187C">
        <w:t xml:space="preserve"> </w:t>
      </w:r>
      <w:r>
        <w:t>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– Санитарно-эпидемиологические требования).</w:t>
      </w:r>
    </w:p>
    <w:p w:rsidR="00D230C1" w:rsidRDefault="00D230C1" w:rsidP="00BC187C">
      <w:pPr>
        <w:pStyle w:val="a5"/>
        <w:spacing w:before="1"/>
        <w:ind w:left="0" w:firstLine="709"/>
      </w:pPr>
      <w:r>
        <w:t>ООП СОО учитывает возрастные и психологические особенности обучающихся. Общий объем аудиторной работы обучающихся за два учебных года не может составлять</w:t>
      </w:r>
      <w:r w:rsidR="00BC187C">
        <w:t xml:space="preserve"> </w:t>
      </w:r>
      <w:r w:rsidR="00BC187C" w:rsidRPr="00BC187C">
        <w:t xml:space="preserve">менее </w:t>
      </w:r>
      <w:r w:rsidR="00822292" w:rsidRPr="00E84407">
        <w:t xml:space="preserve">2312 часов и более </w:t>
      </w:r>
      <w:r w:rsidR="00822292" w:rsidRPr="00E84407">
        <w:t xml:space="preserve">2516 </w:t>
      </w:r>
      <w:r w:rsidR="00822292" w:rsidRPr="00BC187C">
        <w:t>часов</w:t>
      </w:r>
      <w:r w:rsidR="00BC187C" w:rsidRPr="00BC187C">
        <w:t xml:space="preserve">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 эпидемиологическими требованиями.</w:t>
      </w:r>
    </w:p>
    <w:p w:rsidR="00BC187C" w:rsidRDefault="00BC187C" w:rsidP="00CE0BDF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C187C">
        <w:rPr>
          <w:rFonts w:ascii="Times New Roman" w:eastAsia="Times New Roman" w:hAnsi="Times New Roman" w:cs="Times New Roman"/>
          <w:color w:val="auto"/>
          <w:lang w:eastAsia="en-US" w:bidi="ar-SA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локальными нормативными актами МБОУ СОШ № 47 города Липецка.</w:t>
      </w:r>
    </w:p>
    <w:p w:rsidR="00CE0BDF" w:rsidRDefault="00CE0BDF" w:rsidP="00CE0BDF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05502769"/>
      <w:r>
        <w:rPr>
          <w:rFonts w:ascii="Times New Roman" w:hAnsi="Times New Roman" w:cs="Times New Roman"/>
          <w:color w:val="auto"/>
          <w:sz w:val="24"/>
          <w:szCs w:val="24"/>
        </w:rPr>
        <w:t>Общая характеристика основной образовательной программы среднего общего образования</w:t>
      </w:r>
      <w:bookmarkEnd w:id="1"/>
    </w:p>
    <w:p w:rsidR="00CE0BDF" w:rsidRDefault="00CE0BDF" w:rsidP="00CE0BDF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ООП СОО разрабо</w:t>
      </w:r>
      <w:r w:rsidR="00822292">
        <w:rPr>
          <w:color w:val="auto"/>
          <w:sz w:val="24"/>
          <w:szCs w:val="24"/>
        </w:rPr>
        <w:t xml:space="preserve">тана в соответствии со ФГОС СОО, </w:t>
      </w:r>
      <w:bookmarkStart w:id="2" w:name="_GoBack"/>
      <w:bookmarkEnd w:id="2"/>
      <w:r w:rsidR="00822292">
        <w:rPr>
          <w:color w:val="auto"/>
          <w:sz w:val="24"/>
          <w:szCs w:val="24"/>
        </w:rPr>
        <w:t xml:space="preserve">ФООП СОО </w:t>
      </w:r>
      <w:r>
        <w:rPr>
          <w:color w:val="auto"/>
          <w:sz w:val="24"/>
          <w:szCs w:val="24"/>
        </w:rPr>
        <w:t>и учитывает социально-экономические, национальные и этнокультурные потребности нашего региона, обеспечивает достижение обучающимися образовательных результатов в соответствии с требованиями, установленными ФГОС СОО, определяет цели, задачи, планируемые результаты и организацию образовательной деятельности на уровне СОО и реализуется МБОУ СОШ №47 г. Липецка через урочную и внеурочную деятельность с соблюдением требований, действующих санитарно-эпидемиологических правил и нормативов.</w:t>
      </w:r>
    </w:p>
    <w:p w:rsidR="00CE0BDF" w:rsidRDefault="00CE0BDF" w:rsidP="00CE0BDF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Структура ООП СОО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по выбору обучающихся, родителей (законных представителей) из перечня, предлагаемого школой. </w:t>
      </w:r>
    </w:p>
    <w:p w:rsidR="00CE0BDF" w:rsidRDefault="00CE0BDF" w:rsidP="00CE0BDF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Объем обязательной части программы СОО составляет 60%, а объем части, формируемой участниками образовательных отношений - 40% от общего объема программы СОО, реализуемой в соответствии с требованиями к организации образовательного процесса к учебной нагрузке при 5-дневной учебной неделе.</w:t>
      </w:r>
    </w:p>
    <w:p w:rsidR="00CE0BDF" w:rsidRDefault="00CE0BDF" w:rsidP="00CE0BDF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Образовательные программы СОО реализуются МБОУ СОШ №47 г. Липецка как самостоятельно, так и посредство сетевых форм их реализации. В период каникул используются возможности организации отдыха детей и их оздоровления, тематических лагерных смен, создаваемых на базе организации, осуществляющих образовательную деятельность, и организаций дополнительного образования.</w:t>
      </w:r>
    </w:p>
    <w:p w:rsidR="00CE0BDF" w:rsidRDefault="00CE0BDF" w:rsidP="00CE0BDF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Настоящая ООП СОО является основой для: </w:t>
      </w:r>
    </w:p>
    <w:p w:rsidR="00CE0BDF" w:rsidRDefault="00CE0BDF" w:rsidP="00CE0BDF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организации образовательной деятельности МБОУ СОШ №47 г. Липецка;</w:t>
      </w:r>
    </w:p>
    <w:p w:rsidR="00CE0BDF" w:rsidRDefault="00CE0BDF" w:rsidP="00CE0BDF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разработки нормативов финансового обеспечения образовательной деятельности школы, формирования муниципального задания для учреждения;</w:t>
      </w:r>
    </w:p>
    <w:p w:rsidR="00CE0BDF" w:rsidRDefault="00CE0BDF" w:rsidP="00CE0BDF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проведения промежуточной и государственной итоговой аттестации обучающихся;</w:t>
      </w:r>
    </w:p>
    <w:p w:rsidR="00CE0BDF" w:rsidRDefault="00CE0BDF" w:rsidP="00CE0BDF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построения системы внутреннего мониторинга качества образования в учреждении;</w:t>
      </w:r>
    </w:p>
    <w:p w:rsidR="00CE0BDF" w:rsidRDefault="00CE0BDF" w:rsidP="00CE0BDF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организации деятельности работы школьных методических кафедр, проектных групп;</w:t>
      </w:r>
    </w:p>
    <w:p w:rsidR="00CE0BDF" w:rsidRDefault="00CE0BDF" w:rsidP="00CE0BDF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аттестации педагогических работников школы;</w:t>
      </w:r>
    </w:p>
    <w:p w:rsidR="00CE0BDF" w:rsidRDefault="00CE0BDF" w:rsidP="00CE0BDF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организации подготовки, профессиональной переподготовки и повышения квалификации работников школы.</w:t>
      </w:r>
    </w:p>
    <w:p w:rsidR="00CE0BDF" w:rsidRDefault="00CE0BDF" w:rsidP="00CE0BDF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ООП СОО разработана в соответствии с требованиями Стандарта к структуре ООП и содержит три раздела: целевой, содержательный и организационный.</w:t>
      </w:r>
    </w:p>
    <w:p w:rsidR="00CE0BDF" w:rsidRDefault="00CE0BDF" w:rsidP="00CE0BDF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ООП СОО содержит документы, развивающие и детализирующие положения и требования, определенные во ФГОС СОО:</w:t>
      </w:r>
    </w:p>
    <w:p w:rsidR="00CE0BDF" w:rsidRDefault="00CE0BDF" w:rsidP="00CE0BDF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модулей;</w:t>
      </w:r>
    </w:p>
    <w:p w:rsidR="00CE0BDF" w:rsidRDefault="00CE0BDF" w:rsidP="00CE0BDF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программу формирования универсальных учебных действий у обучающихся;</w:t>
      </w:r>
    </w:p>
    <w:p w:rsidR="00CE0BDF" w:rsidRDefault="00CE0BDF" w:rsidP="00CE0BDF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рабочую программу воспитания;</w:t>
      </w:r>
    </w:p>
    <w:p w:rsidR="00CE0BDF" w:rsidRDefault="00CE0BDF" w:rsidP="00CE0BDF">
      <w:pPr>
        <w:pStyle w:val="1"/>
        <w:numPr>
          <w:ilvl w:val="0"/>
          <w:numId w:val="6"/>
        </w:numPr>
        <w:spacing w:after="60"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программу коррекционной работы;</w:t>
      </w:r>
    </w:p>
    <w:p w:rsidR="00CE0BDF" w:rsidRDefault="00CE0BDF" w:rsidP="00CE0BDF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учебный план;</w:t>
      </w:r>
    </w:p>
    <w:p w:rsidR="00CE0BDF" w:rsidRDefault="00CE0BDF" w:rsidP="00CE0BDF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план внеурочной деятельности;</w:t>
      </w:r>
    </w:p>
    <w:p w:rsidR="00CE0BDF" w:rsidRDefault="00CE0BDF" w:rsidP="00CE0BDF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календарный учебный график;</w:t>
      </w:r>
    </w:p>
    <w:p w:rsidR="00CE0BDF" w:rsidRDefault="00CE0BDF" w:rsidP="00CE0BDF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календарный план воспитательной работы;</w:t>
      </w:r>
    </w:p>
    <w:p w:rsidR="00CE0BDF" w:rsidRDefault="00CE0BDF" w:rsidP="00CE0BDF">
      <w:pPr>
        <w:pStyle w:val="1"/>
        <w:numPr>
          <w:ilvl w:val="0"/>
          <w:numId w:val="6"/>
        </w:numPr>
        <w:spacing w:after="200"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характеристику условий реализации программы среднего общего образования в соответствии с требованиями ФГОС</w:t>
      </w:r>
      <w:r>
        <w:rPr>
          <w:color w:val="auto"/>
          <w:sz w:val="24"/>
          <w:szCs w:val="24"/>
          <w:lang w:bidi="en-US"/>
        </w:rPr>
        <w:t>.</w:t>
      </w:r>
    </w:p>
    <w:p w:rsidR="00CE0BDF" w:rsidRPr="00BC187C" w:rsidRDefault="00CE0BDF" w:rsidP="00CE0BDF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BC187C" w:rsidRDefault="00BC187C" w:rsidP="00BC187C">
      <w:pPr>
        <w:pStyle w:val="a5"/>
        <w:spacing w:before="1"/>
        <w:ind w:left="0" w:firstLine="709"/>
      </w:pPr>
    </w:p>
    <w:p w:rsidR="00BC187C" w:rsidRDefault="00BC187C" w:rsidP="00BC187C">
      <w:pPr>
        <w:tabs>
          <w:tab w:val="left" w:pos="1005"/>
        </w:tabs>
      </w:pPr>
    </w:p>
    <w:p w:rsidR="00BC187C" w:rsidRPr="00BC187C" w:rsidRDefault="00BC187C" w:rsidP="00BC187C"/>
    <w:p w:rsidR="00BC187C" w:rsidRPr="00BC187C" w:rsidRDefault="00BC187C" w:rsidP="00BC187C"/>
    <w:p w:rsidR="00BC187C" w:rsidRPr="00BC187C" w:rsidRDefault="00BC187C" w:rsidP="00BC187C"/>
    <w:bookmarkEnd w:id="0"/>
    <w:p w:rsidR="00BC187C" w:rsidRPr="00BC187C" w:rsidRDefault="00BC187C" w:rsidP="00BC187C"/>
    <w:sectPr w:rsidR="00BC187C" w:rsidRPr="00BC187C" w:rsidSect="00CE0BDF">
      <w:pgSz w:w="11910" w:h="16840"/>
      <w:pgMar w:top="1040" w:right="711" w:bottom="220" w:left="1100" w:header="0" w:footer="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22" w:rsidRDefault="00760622" w:rsidP="00CE0BDF">
      <w:r>
        <w:separator/>
      </w:r>
    </w:p>
  </w:endnote>
  <w:endnote w:type="continuationSeparator" w:id="0">
    <w:p w:rsidR="00760622" w:rsidRDefault="00760622" w:rsidP="00C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22" w:rsidRDefault="00760622" w:rsidP="00CE0BDF">
      <w:r>
        <w:separator/>
      </w:r>
    </w:p>
  </w:footnote>
  <w:footnote w:type="continuationSeparator" w:id="0">
    <w:p w:rsidR="00760622" w:rsidRDefault="00760622" w:rsidP="00CE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2F1"/>
    <w:multiLevelType w:val="hybridMultilevel"/>
    <w:tmpl w:val="21066C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113A"/>
    <w:multiLevelType w:val="hybridMultilevel"/>
    <w:tmpl w:val="F6104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21A8"/>
    <w:multiLevelType w:val="hybridMultilevel"/>
    <w:tmpl w:val="A01A8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1212F"/>
    <w:multiLevelType w:val="hybridMultilevel"/>
    <w:tmpl w:val="A59E1E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12307A"/>
    <w:multiLevelType w:val="hybridMultilevel"/>
    <w:tmpl w:val="359C0A8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FB52CB"/>
    <w:multiLevelType w:val="hybridMultilevel"/>
    <w:tmpl w:val="FC7CCD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7"/>
    <w:rsid w:val="00057338"/>
    <w:rsid w:val="00131204"/>
    <w:rsid w:val="00237F6B"/>
    <w:rsid w:val="002D5056"/>
    <w:rsid w:val="00760622"/>
    <w:rsid w:val="00822292"/>
    <w:rsid w:val="00BC187C"/>
    <w:rsid w:val="00CE0BDF"/>
    <w:rsid w:val="00D230C1"/>
    <w:rsid w:val="00DC15C8"/>
    <w:rsid w:val="00F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EFEC1-60DB-40B8-B2F2-0F3F431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5C8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DC15C8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4"/>
    <w:rsid w:val="00DC15C8"/>
    <w:pPr>
      <w:spacing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C15C8"/>
    <w:rPr>
      <w:sz w:val="18"/>
      <w:szCs w:val="18"/>
    </w:rPr>
  </w:style>
  <w:style w:type="paragraph" w:customStyle="1" w:styleId="20">
    <w:name w:val="Основной текст (2)"/>
    <w:basedOn w:val="a"/>
    <w:link w:val="2"/>
    <w:rsid w:val="00DC15C8"/>
    <w:pPr>
      <w:spacing w:line="297" w:lineRule="auto"/>
      <w:ind w:left="240" w:hanging="240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3">
    <w:name w:val="Заголовок №3"/>
    <w:basedOn w:val="a"/>
    <w:qFormat/>
    <w:rsid w:val="00DC15C8"/>
    <w:pPr>
      <w:keepNext/>
      <w:keepLines/>
      <w:tabs>
        <w:tab w:val="left" w:pos="649"/>
      </w:tabs>
      <w:spacing w:after="60" w:line="256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paragraph" w:styleId="a5">
    <w:name w:val="Body Text"/>
    <w:basedOn w:val="a"/>
    <w:link w:val="a6"/>
    <w:uiPriority w:val="1"/>
    <w:unhideWhenUsed/>
    <w:qFormat/>
    <w:rsid w:val="00D230C1"/>
    <w:pPr>
      <w:autoSpaceDE w:val="0"/>
      <w:autoSpaceDN w:val="0"/>
      <w:ind w:left="602" w:firstLine="707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D230C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0B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BD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E0B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0BD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dcterms:created xsi:type="dcterms:W3CDTF">2023-10-12T07:24:00Z</dcterms:created>
  <dcterms:modified xsi:type="dcterms:W3CDTF">2025-09-11T09:04:00Z</dcterms:modified>
</cp:coreProperties>
</file>